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3EDA7E" w14:textId="77777777" w:rsidR="003445C2" w:rsidRPr="00CF486D" w:rsidRDefault="003445C2" w:rsidP="001D2061">
      <w:pPr>
        <w:autoSpaceDE w:val="0"/>
        <w:autoSpaceDN w:val="0"/>
        <w:adjustRightInd w:val="0"/>
        <w:spacing w:after="0" w:line="360" w:lineRule="auto"/>
        <w:ind w:firstLine="720"/>
        <w:jc w:val="center"/>
        <w:rPr>
          <w:rFonts w:ascii="Times New Roman" w:hAnsi="Times New Roman" w:cs="Times New Roman"/>
          <w:b/>
          <w:szCs w:val="24"/>
        </w:rPr>
      </w:pPr>
      <w:bookmarkStart w:id="0" w:name="_GoBack"/>
      <w:bookmarkEnd w:id="0"/>
      <w:r w:rsidRPr="00BD234A">
        <w:rPr>
          <w:rFonts w:ascii="Times New Roman" w:hAnsi="Times New Roman" w:cs="Times New Roman"/>
          <w:b/>
          <w:szCs w:val="24"/>
        </w:rPr>
        <w:t>Teaching and learning English language in Romanian schools</w:t>
      </w:r>
    </w:p>
    <w:p w14:paraId="6D50DFE6" w14:textId="77777777" w:rsidR="003445C2" w:rsidRDefault="003445C2" w:rsidP="003445C2">
      <w:pPr>
        <w:autoSpaceDE w:val="0"/>
        <w:autoSpaceDN w:val="0"/>
        <w:adjustRightInd w:val="0"/>
        <w:spacing w:after="0" w:line="360" w:lineRule="auto"/>
        <w:ind w:firstLine="720"/>
        <w:jc w:val="both"/>
        <w:rPr>
          <w:rFonts w:ascii="Times New Roman" w:hAnsi="Times New Roman" w:cs="Times New Roman"/>
          <w:szCs w:val="24"/>
        </w:rPr>
      </w:pPr>
    </w:p>
    <w:p w14:paraId="52AA695F" w14:textId="77777777" w:rsidR="003A3676" w:rsidRDefault="003A3676" w:rsidP="003A3676">
      <w:pPr>
        <w:autoSpaceDE w:val="0"/>
        <w:autoSpaceDN w:val="0"/>
        <w:adjustRightInd w:val="0"/>
        <w:spacing w:after="0" w:line="360" w:lineRule="auto"/>
        <w:ind w:firstLine="720"/>
        <w:jc w:val="right"/>
        <w:rPr>
          <w:rFonts w:ascii="Times New Roman" w:hAnsi="Times New Roman" w:cs="Times New Roman"/>
          <w:szCs w:val="24"/>
        </w:rPr>
      </w:pPr>
      <w:r>
        <w:rPr>
          <w:rFonts w:ascii="Times New Roman" w:hAnsi="Times New Roman" w:cs="Times New Roman"/>
          <w:szCs w:val="24"/>
        </w:rPr>
        <w:t>Prof. Roman Adina</w:t>
      </w:r>
    </w:p>
    <w:p w14:paraId="6E995439" w14:textId="77777777" w:rsidR="003A3676" w:rsidRDefault="003A3676" w:rsidP="003A3676">
      <w:pPr>
        <w:autoSpaceDE w:val="0"/>
        <w:autoSpaceDN w:val="0"/>
        <w:adjustRightInd w:val="0"/>
        <w:spacing w:after="0" w:line="360" w:lineRule="auto"/>
        <w:ind w:firstLine="720"/>
        <w:jc w:val="right"/>
        <w:rPr>
          <w:rFonts w:ascii="Times New Roman" w:hAnsi="Times New Roman" w:cs="Times New Roman"/>
          <w:szCs w:val="24"/>
        </w:rPr>
      </w:pPr>
      <w:r>
        <w:rPr>
          <w:rFonts w:ascii="Times New Roman" w:hAnsi="Times New Roman" w:cs="Times New Roman"/>
          <w:szCs w:val="24"/>
        </w:rPr>
        <w:t>Colegiul Tehnic ,,Gheorghe Asachi”, Onești</w:t>
      </w:r>
    </w:p>
    <w:p w14:paraId="0B41126F" w14:textId="77777777" w:rsidR="003A3676" w:rsidRDefault="003A3676" w:rsidP="003A3676">
      <w:pPr>
        <w:autoSpaceDE w:val="0"/>
        <w:autoSpaceDN w:val="0"/>
        <w:adjustRightInd w:val="0"/>
        <w:spacing w:after="0" w:line="360" w:lineRule="auto"/>
        <w:ind w:firstLine="720"/>
        <w:jc w:val="right"/>
        <w:rPr>
          <w:rFonts w:ascii="Times New Roman" w:hAnsi="Times New Roman" w:cs="Times New Roman"/>
          <w:szCs w:val="24"/>
          <w:lang w:val="ro-RO"/>
        </w:rPr>
      </w:pPr>
    </w:p>
    <w:p w14:paraId="5A6CEC63" w14:textId="77777777" w:rsidR="003A3676" w:rsidRPr="003A3676" w:rsidRDefault="003A3676" w:rsidP="003A3676">
      <w:pPr>
        <w:autoSpaceDE w:val="0"/>
        <w:autoSpaceDN w:val="0"/>
        <w:adjustRightInd w:val="0"/>
        <w:spacing w:after="0" w:line="360" w:lineRule="auto"/>
        <w:ind w:firstLine="720"/>
        <w:jc w:val="right"/>
        <w:rPr>
          <w:rFonts w:ascii="Times New Roman" w:hAnsi="Times New Roman" w:cs="Times New Roman"/>
          <w:szCs w:val="24"/>
          <w:lang w:val="ro-RO"/>
        </w:rPr>
      </w:pPr>
    </w:p>
    <w:p w14:paraId="1FB5776C" w14:textId="77777777" w:rsidR="003445C2" w:rsidRPr="00C71926" w:rsidRDefault="003445C2" w:rsidP="003445C2">
      <w:pPr>
        <w:autoSpaceDE w:val="0"/>
        <w:autoSpaceDN w:val="0"/>
        <w:adjustRightInd w:val="0"/>
        <w:spacing w:after="0" w:line="360" w:lineRule="auto"/>
        <w:ind w:firstLine="720"/>
        <w:jc w:val="both"/>
        <w:rPr>
          <w:rFonts w:ascii="Times New Roman" w:hAnsi="Times New Roman" w:cs="Times New Roman"/>
          <w:szCs w:val="24"/>
        </w:rPr>
      </w:pPr>
      <w:r w:rsidRPr="00BD234A">
        <w:rPr>
          <w:rFonts w:ascii="Times New Roman" w:hAnsi="Times New Roman" w:cs="Times New Roman"/>
          <w:szCs w:val="24"/>
        </w:rPr>
        <w:t>Perhaps more than many other activities, language teaching reflects</w:t>
      </w:r>
      <w:r>
        <w:rPr>
          <w:rFonts w:ascii="Times New Roman" w:hAnsi="Times New Roman" w:cs="Times New Roman"/>
          <w:szCs w:val="24"/>
        </w:rPr>
        <w:t xml:space="preserve"> </w:t>
      </w:r>
      <w:r w:rsidRPr="00BD234A">
        <w:rPr>
          <w:rFonts w:ascii="Times New Roman" w:hAnsi="Times New Roman" w:cs="Times New Roman"/>
          <w:szCs w:val="24"/>
        </w:rPr>
        <w:t>the moments it takes</w:t>
      </w:r>
      <w:r>
        <w:rPr>
          <w:rFonts w:ascii="Times New Roman" w:hAnsi="Times New Roman" w:cs="Times New Roman"/>
          <w:szCs w:val="24"/>
        </w:rPr>
        <w:t xml:space="preserve"> </w:t>
      </w:r>
      <w:r w:rsidRPr="00BD234A">
        <w:rPr>
          <w:rFonts w:ascii="Times New Roman" w:hAnsi="Times New Roman" w:cs="Times New Roman"/>
          <w:szCs w:val="24"/>
        </w:rPr>
        <w:t>place in. Language means communication, after all, and maybe that is why philosophies</w:t>
      </w:r>
      <w:r>
        <w:rPr>
          <w:rFonts w:ascii="Times New Roman" w:hAnsi="Times New Roman" w:cs="Times New Roman"/>
          <w:szCs w:val="24"/>
        </w:rPr>
        <w:t xml:space="preserve"> </w:t>
      </w:r>
      <w:r w:rsidRPr="00BD234A">
        <w:rPr>
          <w:rFonts w:ascii="Times New Roman" w:hAnsi="Times New Roman" w:cs="Times New Roman"/>
          <w:szCs w:val="24"/>
        </w:rPr>
        <w:t>and techniques for learning foreign languages seem to grow and change in tune with the societies</w:t>
      </w:r>
      <w:r>
        <w:rPr>
          <w:rFonts w:ascii="Times New Roman" w:hAnsi="Times New Roman" w:cs="Times New Roman"/>
          <w:szCs w:val="24"/>
        </w:rPr>
        <w:t xml:space="preserve"> </w:t>
      </w:r>
      <w:r w:rsidRPr="00BD234A">
        <w:rPr>
          <w:rFonts w:ascii="Times New Roman" w:hAnsi="Times New Roman" w:cs="Times New Roman"/>
          <w:szCs w:val="24"/>
        </w:rPr>
        <w:t xml:space="preserve">which give importance to them. According to </w:t>
      </w:r>
      <w:r w:rsidRPr="00C71926">
        <w:rPr>
          <w:rFonts w:ascii="Times New Roman" w:hAnsi="Times New Roman" w:cs="Times New Roman"/>
          <w:szCs w:val="24"/>
        </w:rPr>
        <w:t>Jeremy Harmer, “teaching and learning</w:t>
      </w:r>
      <w:r>
        <w:rPr>
          <w:rFonts w:ascii="Times New Roman" w:hAnsi="Times New Roman" w:cs="Times New Roman"/>
          <w:szCs w:val="24"/>
        </w:rPr>
        <w:t xml:space="preserve"> </w:t>
      </w:r>
      <w:r w:rsidRPr="00C71926">
        <w:rPr>
          <w:rFonts w:ascii="Times New Roman" w:hAnsi="Times New Roman" w:cs="Times New Roman"/>
          <w:szCs w:val="24"/>
        </w:rPr>
        <w:t>are very human activities; they are social</w:t>
      </w:r>
      <w:r>
        <w:rPr>
          <w:rFonts w:ascii="Times New Roman" w:hAnsi="Times New Roman" w:cs="Times New Roman"/>
          <w:szCs w:val="24"/>
        </w:rPr>
        <w:t xml:space="preserve"> </w:t>
      </w:r>
      <w:r w:rsidRPr="00C71926">
        <w:rPr>
          <w:rFonts w:ascii="Times New Roman" w:hAnsi="Times New Roman" w:cs="Times New Roman"/>
          <w:szCs w:val="24"/>
        </w:rPr>
        <w:t>just as much as they are linguistic”.</w:t>
      </w:r>
    </w:p>
    <w:p w14:paraId="0FB31B77" w14:textId="77777777" w:rsidR="003445C2" w:rsidRPr="00BD234A" w:rsidRDefault="003445C2" w:rsidP="003445C2">
      <w:pPr>
        <w:autoSpaceDE w:val="0"/>
        <w:autoSpaceDN w:val="0"/>
        <w:adjustRightInd w:val="0"/>
        <w:spacing w:after="0" w:line="360" w:lineRule="auto"/>
        <w:jc w:val="both"/>
        <w:rPr>
          <w:rFonts w:ascii="Times New Roman" w:hAnsi="Times New Roman" w:cs="Times New Roman"/>
          <w:szCs w:val="24"/>
        </w:rPr>
      </w:pPr>
      <w:r w:rsidRPr="00BD234A">
        <w:rPr>
          <w:rFonts w:ascii="Times New Roman" w:hAnsi="Times New Roman" w:cs="Times New Roman"/>
          <w:szCs w:val="24"/>
        </w:rPr>
        <w:tab/>
        <w:t>English as a foreign language is taught in Romanian schools and plays an</w:t>
      </w:r>
      <w:r>
        <w:rPr>
          <w:rFonts w:ascii="Times New Roman" w:hAnsi="Times New Roman" w:cs="Times New Roman"/>
          <w:szCs w:val="24"/>
        </w:rPr>
        <w:t xml:space="preserve"> </w:t>
      </w:r>
      <w:r w:rsidRPr="00BD234A">
        <w:rPr>
          <w:rFonts w:ascii="Times New Roman" w:hAnsi="Times New Roman" w:cs="Times New Roman"/>
          <w:szCs w:val="24"/>
        </w:rPr>
        <w:t>important role in social or national life. The teaching of modern languages in</w:t>
      </w:r>
      <w:r>
        <w:rPr>
          <w:rFonts w:ascii="Times New Roman" w:hAnsi="Times New Roman" w:cs="Times New Roman"/>
          <w:szCs w:val="24"/>
        </w:rPr>
        <w:t xml:space="preserve"> </w:t>
      </w:r>
      <w:r w:rsidRPr="00BD234A">
        <w:rPr>
          <w:rFonts w:ascii="Times New Roman" w:hAnsi="Times New Roman" w:cs="Times New Roman"/>
          <w:szCs w:val="24"/>
        </w:rPr>
        <w:t>schools has an</w:t>
      </w:r>
      <w:r>
        <w:rPr>
          <w:rFonts w:ascii="Times New Roman" w:hAnsi="Times New Roman" w:cs="Times New Roman"/>
          <w:szCs w:val="24"/>
        </w:rPr>
        <w:t xml:space="preserve"> </w:t>
      </w:r>
      <w:r w:rsidRPr="00BD234A">
        <w:rPr>
          <w:rFonts w:ascii="Times New Roman" w:hAnsi="Times New Roman" w:cs="Times New Roman"/>
          <w:szCs w:val="24"/>
        </w:rPr>
        <w:t>educational purpose, and the learner who deliberately</w:t>
      </w:r>
      <w:r>
        <w:rPr>
          <w:rFonts w:ascii="Times New Roman" w:hAnsi="Times New Roman" w:cs="Times New Roman"/>
          <w:szCs w:val="24"/>
        </w:rPr>
        <w:t xml:space="preserve"> </w:t>
      </w:r>
      <w:r w:rsidRPr="00BD234A">
        <w:rPr>
          <w:rFonts w:ascii="Times New Roman" w:hAnsi="Times New Roman" w:cs="Times New Roman"/>
          <w:szCs w:val="24"/>
        </w:rPr>
        <w:t>takes up learning English has a clear intention: he</w:t>
      </w:r>
      <w:r>
        <w:rPr>
          <w:rFonts w:ascii="Times New Roman" w:hAnsi="Times New Roman" w:cs="Times New Roman"/>
          <w:szCs w:val="24"/>
        </w:rPr>
        <w:t xml:space="preserve"> </w:t>
      </w:r>
      <w:r w:rsidRPr="00BD234A">
        <w:rPr>
          <w:rFonts w:ascii="Times New Roman" w:hAnsi="Times New Roman" w:cs="Times New Roman"/>
          <w:szCs w:val="24"/>
        </w:rPr>
        <w:t>wants to visit foreign countries, to be able to talk to English-speaking friends or tourists and to be able to read English</w:t>
      </w:r>
      <w:r>
        <w:rPr>
          <w:rFonts w:ascii="Times New Roman" w:hAnsi="Times New Roman" w:cs="Times New Roman"/>
          <w:szCs w:val="24"/>
        </w:rPr>
        <w:t xml:space="preserve"> </w:t>
      </w:r>
      <w:r w:rsidRPr="00BD234A">
        <w:rPr>
          <w:rFonts w:ascii="Times New Roman" w:hAnsi="Times New Roman" w:cs="Times New Roman"/>
          <w:szCs w:val="24"/>
        </w:rPr>
        <w:t>in newspapers, magazines and books.</w:t>
      </w:r>
    </w:p>
    <w:p w14:paraId="653164AB" w14:textId="77777777" w:rsidR="003445C2" w:rsidRPr="00BD234A" w:rsidRDefault="003445C2" w:rsidP="003445C2">
      <w:pPr>
        <w:autoSpaceDE w:val="0"/>
        <w:autoSpaceDN w:val="0"/>
        <w:adjustRightInd w:val="0"/>
        <w:spacing w:after="0" w:line="360" w:lineRule="auto"/>
        <w:ind w:firstLine="720"/>
        <w:jc w:val="both"/>
        <w:rPr>
          <w:rFonts w:ascii="Times New Roman" w:hAnsi="Times New Roman" w:cs="Times New Roman"/>
          <w:szCs w:val="24"/>
        </w:rPr>
      </w:pPr>
      <w:r w:rsidRPr="00BD234A">
        <w:rPr>
          <w:rFonts w:ascii="Times New Roman" w:hAnsi="Times New Roman" w:cs="Times New Roman"/>
          <w:szCs w:val="24"/>
        </w:rPr>
        <w:t>Nowadays, multilingualism has become more than just important. It is extremely beneficial to know a foreign language other than your mother tongue. Irrespective of the financial or social aspect, being able to communicate in a foreign language facilitates a real</w:t>
      </w:r>
      <w:r>
        <w:rPr>
          <w:rFonts w:ascii="Times New Roman" w:hAnsi="Times New Roman" w:cs="Times New Roman"/>
          <w:szCs w:val="24"/>
        </w:rPr>
        <w:t xml:space="preserve"> </w:t>
      </w:r>
      <w:r w:rsidRPr="00BD234A">
        <w:rPr>
          <w:rFonts w:ascii="Times New Roman" w:hAnsi="Times New Roman" w:cs="Times New Roman"/>
          <w:szCs w:val="24"/>
        </w:rPr>
        <w:t>relation with people and offers a better understanding of your language. Knowing a foreign language offers the possibility to communicate across frontiers or with people who are not one’s countrymen; listening to broadcast, reading books, newspapers, magazines, commerce or travel, for example. Foreign language study in all countries of the world is, today, more necessary than before. The extensive development of the relations among states, international collaboration and cooperation, the informational development in all fields of science, technology</w:t>
      </w:r>
      <w:r>
        <w:rPr>
          <w:rFonts w:ascii="Times New Roman" w:hAnsi="Times New Roman" w:cs="Times New Roman"/>
          <w:szCs w:val="24"/>
        </w:rPr>
        <w:t xml:space="preserve"> </w:t>
      </w:r>
      <w:r w:rsidRPr="00BD234A">
        <w:rPr>
          <w:rFonts w:ascii="Times New Roman" w:hAnsi="Times New Roman" w:cs="Times New Roman"/>
          <w:szCs w:val="24"/>
        </w:rPr>
        <w:t>and</w:t>
      </w:r>
      <w:r>
        <w:rPr>
          <w:rFonts w:ascii="Times New Roman" w:hAnsi="Times New Roman" w:cs="Times New Roman"/>
          <w:szCs w:val="24"/>
        </w:rPr>
        <w:t xml:space="preserve"> </w:t>
      </w:r>
      <w:r w:rsidRPr="00BD234A">
        <w:rPr>
          <w:rFonts w:ascii="Times New Roman" w:hAnsi="Times New Roman" w:cs="Times New Roman"/>
          <w:szCs w:val="24"/>
        </w:rPr>
        <w:t xml:space="preserve">tourism are only some of the factors which determine the necessity. </w:t>
      </w:r>
    </w:p>
    <w:p w14:paraId="32EFD60E" w14:textId="77777777" w:rsidR="003445C2" w:rsidRPr="00BD234A" w:rsidRDefault="003445C2" w:rsidP="003445C2">
      <w:pPr>
        <w:autoSpaceDE w:val="0"/>
        <w:autoSpaceDN w:val="0"/>
        <w:adjustRightInd w:val="0"/>
        <w:spacing w:after="0" w:line="360" w:lineRule="auto"/>
        <w:ind w:firstLine="720"/>
        <w:jc w:val="both"/>
        <w:rPr>
          <w:rFonts w:ascii="Times New Roman" w:hAnsi="Times New Roman" w:cs="Times New Roman"/>
          <w:szCs w:val="24"/>
        </w:rPr>
      </w:pPr>
      <w:r w:rsidRPr="00BD234A">
        <w:rPr>
          <w:rFonts w:ascii="Times New Roman" w:hAnsi="Times New Roman" w:cs="Times New Roman"/>
          <w:szCs w:val="24"/>
        </w:rPr>
        <w:t>In today’s world, we are witnesses to the greatest changes in the</w:t>
      </w:r>
      <w:r>
        <w:rPr>
          <w:rFonts w:ascii="Times New Roman" w:hAnsi="Times New Roman" w:cs="Times New Roman"/>
          <w:szCs w:val="24"/>
        </w:rPr>
        <w:t xml:space="preserve"> </w:t>
      </w:r>
      <w:r w:rsidRPr="00BD234A">
        <w:rPr>
          <w:rFonts w:ascii="Times New Roman" w:hAnsi="Times New Roman" w:cs="Times New Roman"/>
          <w:szCs w:val="24"/>
        </w:rPr>
        <w:t>history of studying languages, especially</w:t>
      </w:r>
      <w:r>
        <w:rPr>
          <w:rFonts w:ascii="Times New Roman" w:hAnsi="Times New Roman" w:cs="Times New Roman"/>
          <w:szCs w:val="24"/>
        </w:rPr>
        <w:t xml:space="preserve"> </w:t>
      </w:r>
      <w:r w:rsidRPr="00BD234A">
        <w:rPr>
          <w:rFonts w:ascii="Times New Roman" w:hAnsi="Times New Roman" w:cs="Times New Roman"/>
          <w:szCs w:val="24"/>
        </w:rPr>
        <w:t>of</w:t>
      </w:r>
      <w:r>
        <w:rPr>
          <w:rFonts w:ascii="Times New Roman" w:hAnsi="Times New Roman" w:cs="Times New Roman"/>
          <w:szCs w:val="24"/>
        </w:rPr>
        <w:t xml:space="preserve"> </w:t>
      </w:r>
      <w:r w:rsidRPr="00BD234A">
        <w:rPr>
          <w:rFonts w:ascii="Times New Roman" w:hAnsi="Times New Roman" w:cs="Times New Roman"/>
          <w:szCs w:val="24"/>
        </w:rPr>
        <w:t>the English language. If, some time ago,</w:t>
      </w:r>
      <w:r>
        <w:rPr>
          <w:rFonts w:ascii="Times New Roman" w:hAnsi="Times New Roman" w:cs="Times New Roman"/>
          <w:szCs w:val="24"/>
        </w:rPr>
        <w:t xml:space="preserve"> </w:t>
      </w:r>
      <w:r w:rsidRPr="00BD234A">
        <w:rPr>
          <w:rFonts w:ascii="Times New Roman" w:hAnsi="Times New Roman" w:cs="Times New Roman"/>
          <w:szCs w:val="24"/>
        </w:rPr>
        <w:t>foreign languages were known by few people as a symbol of their good education that offered them the possibility to integrate in society, nowadays,</w:t>
      </w:r>
      <w:r>
        <w:rPr>
          <w:rFonts w:ascii="Times New Roman" w:hAnsi="Times New Roman" w:cs="Times New Roman"/>
          <w:szCs w:val="24"/>
        </w:rPr>
        <w:t xml:space="preserve"> </w:t>
      </w:r>
      <w:r w:rsidRPr="00BD234A">
        <w:rPr>
          <w:rFonts w:ascii="Times New Roman" w:hAnsi="Times New Roman" w:cs="Times New Roman"/>
          <w:szCs w:val="24"/>
        </w:rPr>
        <w:t>they are being studied by people working in all fields of activity. Learning a foreign language opens up employment opportunities. Romanian students want to study English because they consider it gives a chance for advancement in their</w:t>
      </w:r>
      <w:r>
        <w:rPr>
          <w:rFonts w:ascii="Times New Roman" w:hAnsi="Times New Roman" w:cs="Times New Roman"/>
          <w:szCs w:val="24"/>
        </w:rPr>
        <w:t xml:space="preserve"> </w:t>
      </w:r>
      <w:r w:rsidRPr="00BD234A">
        <w:rPr>
          <w:rFonts w:ascii="Times New Roman" w:hAnsi="Times New Roman" w:cs="Times New Roman"/>
          <w:szCs w:val="24"/>
        </w:rPr>
        <w:t>professional lives. They will have the possibility to get a better job than if they only know their native language. Therefore,</w:t>
      </w:r>
      <w:r>
        <w:rPr>
          <w:rFonts w:ascii="Times New Roman" w:hAnsi="Times New Roman" w:cs="Times New Roman"/>
          <w:szCs w:val="24"/>
        </w:rPr>
        <w:t xml:space="preserve"> </w:t>
      </w:r>
      <w:r w:rsidRPr="00C71926">
        <w:rPr>
          <w:rFonts w:ascii="Times New Roman" w:hAnsi="Times New Roman" w:cs="Times New Roman"/>
          <w:szCs w:val="24"/>
        </w:rPr>
        <w:t>learning</w:t>
      </w:r>
      <w:r w:rsidRPr="00BD234A">
        <w:rPr>
          <w:rFonts w:ascii="Times New Roman" w:hAnsi="Times New Roman" w:cs="Times New Roman"/>
          <w:szCs w:val="24"/>
        </w:rPr>
        <w:t xml:space="preserve"> English language is not a matter of choice but a necessity. </w:t>
      </w:r>
      <w:r w:rsidRPr="00C71926">
        <w:rPr>
          <w:rFonts w:ascii="Times New Roman" w:eastAsia="Times New Roman" w:hAnsi="Times New Roman" w:cs="Times New Roman"/>
          <w:szCs w:val="24"/>
        </w:rPr>
        <w:t xml:space="preserve">From </w:t>
      </w:r>
      <w:r w:rsidRPr="00C71926">
        <w:rPr>
          <w:rFonts w:ascii="Times New Roman" w:hAnsi="Times New Roman" w:cs="Times New Roman"/>
          <w:szCs w:val="24"/>
        </w:rPr>
        <w:t>Jeremy Harmer’s</w:t>
      </w:r>
      <w:r>
        <w:rPr>
          <w:rFonts w:ascii="Times New Roman" w:hAnsi="Times New Roman" w:cs="Times New Roman"/>
          <w:szCs w:val="24"/>
        </w:rPr>
        <w:t xml:space="preserve"> </w:t>
      </w:r>
      <w:r w:rsidRPr="00BD234A">
        <w:rPr>
          <w:rFonts w:ascii="Times New Roman" w:eastAsia="Times New Roman" w:hAnsi="Times New Roman" w:cs="Times New Roman"/>
          <w:szCs w:val="24"/>
        </w:rPr>
        <w:t>point of view,</w:t>
      </w:r>
      <w:r w:rsidR="003A3676">
        <w:rPr>
          <w:rFonts w:ascii="Times New Roman" w:eastAsia="Times New Roman" w:hAnsi="Times New Roman" w:cs="Times New Roman"/>
          <w:szCs w:val="24"/>
        </w:rPr>
        <w:t xml:space="preserve"> </w:t>
      </w:r>
      <w:r w:rsidRPr="00BD234A">
        <w:rPr>
          <w:rFonts w:ascii="Times New Roman" w:eastAsia="Times New Roman" w:hAnsi="Times New Roman" w:cs="Times New Roman"/>
          <w:szCs w:val="24"/>
        </w:rPr>
        <w:t>a good user of a foreign language is that person who is understood by the others and who can understand their interlocutors, comprehension being the aim and not perfection.</w:t>
      </w:r>
      <w:r w:rsidRPr="00BD234A">
        <w:rPr>
          <w:rFonts w:ascii="Times New Roman" w:hAnsi="Times New Roman" w:cs="Times New Roman"/>
          <w:szCs w:val="24"/>
        </w:rPr>
        <w:t xml:space="preserve"> </w:t>
      </w:r>
      <w:r w:rsidRPr="00BD234A">
        <w:rPr>
          <w:rFonts w:ascii="Times New Roman" w:hAnsi="Times New Roman" w:cs="Times New Roman"/>
          <w:szCs w:val="24"/>
        </w:rPr>
        <w:lastRenderedPageBreak/>
        <w:t>According to him, English is the international language of communication due to its use in social life by more and more people and it is also prominent in business, education world news and communication. Because English is so widely spoken, it has often been referred as a world language and</w:t>
      </w:r>
      <w:r>
        <w:rPr>
          <w:rFonts w:ascii="Times New Roman" w:hAnsi="Times New Roman" w:cs="Times New Roman"/>
          <w:szCs w:val="24"/>
        </w:rPr>
        <w:t>,</w:t>
      </w:r>
      <w:r w:rsidRPr="00BD234A">
        <w:rPr>
          <w:rFonts w:ascii="Times New Roman" w:hAnsi="Times New Roman" w:cs="Times New Roman"/>
          <w:szCs w:val="24"/>
        </w:rPr>
        <w:t xml:space="preserve"> while it is not an official language in most countries, it is currently the language most often taught as a foreign language in schools. It enjoys a high prestige in the whole world. The role and status of English language is that of being the language of social context, political, socio-cultural, business, education, media, library, communication across borders and key subject in curriculum and language of imparting education.</w:t>
      </w:r>
    </w:p>
    <w:p w14:paraId="35F39A13" w14:textId="77777777" w:rsidR="003445C2" w:rsidRPr="00BD234A" w:rsidRDefault="003445C2" w:rsidP="003445C2">
      <w:pPr>
        <w:autoSpaceDE w:val="0"/>
        <w:autoSpaceDN w:val="0"/>
        <w:adjustRightInd w:val="0"/>
        <w:spacing w:after="0" w:line="360" w:lineRule="auto"/>
        <w:ind w:firstLine="720"/>
        <w:jc w:val="both"/>
        <w:rPr>
          <w:rFonts w:ascii="Times New Roman" w:hAnsi="Times New Roman" w:cs="Times New Roman"/>
          <w:szCs w:val="24"/>
        </w:rPr>
      </w:pPr>
      <w:r w:rsidRPr="00BD234A">
        <w:rPr>
          <w:rFonts w:ascii="Times New Roman" w:hAnsi="Times New Roman" w:cs="Times New Roman"/>
          <w:szCs w:val="24"/>
        </w:rPr>
        <w:t>A large number</w:t>
      </w:r>
      <w:r>
        <w:rPr>
          <w:rFonts w:ascii="Times New Roman" w:hAnsi="Times New Roman" w:cs="Times New Roman"/>
          <w:szCs w:val="24"/>
        </w:rPr>
        <w:t xml:space="preserve"> </w:t>
      </w:r>
      <w:r w:rsidRPr="00BD234A">
        <w:rPr>
          <w:rFonts w:ascii="Times New Roman" w:hAnsi="Times New Roman" w:cs="Times New Roman"/>
          <w:szCs w:val="24"/>
        </w:rPr>
        <w:t>of students in our country study English because it is on the school curriculum. For many of them, English is something that their parents want them to be</w:t>
      </w:r>
      <w:r>
        <w:rPr>
          <w:rFonts w:ascii="Times New Roman" w:hAnsi="Times New Roman" w:cs="Times New Roman"/>
          <w:szCs w:val="24"/>
        </w:rPr>
        <w:t xml:space="preserve"> </w:t>
      </w:r>
      <w:r w:rsidRPr="00BD234A">
        <w:rPr>
          <w:rFonts w:ascii="Times New Roman" w:hAnsi="Times New Roman" w:cs="Times New Roman"/>
          <w:szCs w:val="24"/>
        </w:rPr>
        <w:t xml:space="preserve">taught. For others, learning a language is something they feel neutral about. It is worth underlining the importance of learning English for students that live in a target language community. That means a community where people speak the language the student is studying; it is a necessity for the students to learn English </w:t>
      </w:r>
      <w:r w:rsidRPr="00C71926">
        <w:rPr>
          <w:rFonts w:ascii="Times New Roman" w:hAnsi="Times New Roman" w:cs="Times New Roman"/>
          <w:szCs w:val="24"/>
        </w:rPr>
        <w:t>so that they can</w:t>
      </w:r>
      <w:r>
        <w:rPr>
          <w:rFonts w:ascii="Times New Roman" w:hAnsi="Times New Roman" w:cs="Times New Roman"/>
          <w:szCs w:val="24"/>
        </w:rPr>
        <w:t xml:space="preserve"> </w:t>
      </w:r>
      <w:r w:rsidRPr="00BD234A">
        <w:rPr>
          <w:rFonts w:ascii="Times New Roman" w:hAnsi="Times New Roman" w:cs="Times New Roman"/>
          <w:szCs w:val="24"/>
        </w:rPr>
        <w:t xml:space="preserve">continue to live in that community. </w:t>
      </w:r>
      <w:r>
        <w:rPr>
          <w:rFonts w:ascii="Times New Roman" w:hAnsi="Times New Roman" w:cs="Times New Roman"/>
          <w:szCs w:val="24"/>
        </w:rPr>
        <w:t>S</w:t>
      </w:r>
      <w:r w:rsidRPr="00BD234A">
        <w:rPr>
          <w:rFonts w:ascii="Times New Roman" w:hAnsi="Times New Roman" w:cs="Times New Roman"/>
          <w:szCs w:val="24"/>
        </w:rPr>
        <w:t>tudents are, in general, drawn to the culture of the community they live in and they learn the language because they want to know more about the customs and the traditions of that place. By getting acquainted with the culture of the people whose language the pupils are learning, they enlarge considerably their general knowledge. At the same time, the possibility of presenting the economic and cultural realities of our country to people abroad in a foreign language develops their feelings of pride and safety.</w:t>
      </w:r>
    </w:p>
    <w:p w14:paraId="5D6A8D36" w14:textId="77777777" w:rsidR="003445C2" w:rsidRPr="00BD234A" w:rsidRDefault="003445C2" w:rsidP="003445C2">
      <w:pPr>
        <w:autoSpaceDE w:val="0"/>
        <w:autoSpaceDN w:val="0"/>
        <w:adjustRightInd w:val="0"/>
        <w:spacing w:after="0" w:line="360" w:lineRule="auto"/>
        <w:ind w:firstLine="720"/>
        <w:jc w:val="both"/>
        <w:rPr>
          <w:rFonts w:ascii="Times New Roman" w:hAnsi="Times New Roman" w:cs="Times New Roman"/>
          <w:szCs w:val="24"/>
        </w:rPr>
      </w:pPr>
      <w:r w:rsidRPr="00C71926">
        <w:rPr>
          <w:rFonts w:ascii="Times New Roman" w:hAnsi="Times New Roman" w:cs="Times New Roman"/>
          <w:szCs w:val="24"/>
        </w:rPr>
        <w:t>Acknowledging</w:t>
      </w:r>
      <w:r>
        <w:rPr>
          <w:rFonts w:ascii="Times New Roman" w:hAnsi="Times New Roman" w:cs="Times New Roman"/>
          <w:szCs w:val="24"/>
        </w:rPr>
        <w:t xml:space="preserve"> </w:t>
      </w:r>
      <w:r w:rsidRPr="00BD234A">
        <w:rPr>
          <w:rFonts w:ascii="Times New Roman" w:hAnsi="Times New Roman" w:cs="Times New Roman"/>
          <w:szCs w:val="24"/>
        </w:rPr>
        <w:t>that many English students need the language for specific useful purposes has conducted to the teaching of ESP – English for Specific Purposes. Therefore, the proliferation of courses and materials designed to teach English for science, agriculture, medicine, engineering and so on. Students of English for Specific Purposes may have a need to study legal language, or the language of banking, tourism or nursing for example. A popular thread of</w:t>
      </w:r>
      <w:r>
        <w:rPr>
          <w:rFonts w:ascii="Times New Roman" w:hAnsi="Times New Roman" w:cs="Times New Roman"/>
          <w:szCs w:val="24"/>
        </w:rPr>
        <w:t xml:space="preserve"> </w:t>
      </w:r>
      <w:r w:rsidRPr="00BD234A">
        <w:rPr>
          <w:rFonts w:ascii="Times New Roman" w:hAnsi="Times New Roman" w:cs="Times New Roman"/>
          <w:szCs w:val="24"/>
        </w:rPr>
        <w:t xml:space="preserve">ESP is the teaching of </w:t>
      </w:r>
      <w:r w:rsidRPr="00BD234A">
        <w:rPr>
          <w:rFonts w:ascii="Times New Roman" w:hAnsi="Times New Roman" w:cs="Times New Roman"/>
          <w:bCs/>
          <w:szCs w:val="24"/>
        </w:rPr>
        <w:t>business English</w:t>
      </w:r>
      <w:r w:rsidRPr="00BD234A">
        <w:rPr>
          <w:rFonts w:ascii="Times New Roman" w:hAnsi="Times New Roman" w:cs="Times New Roman"/>
          <w:b/>
          <w:bCs/>
          <w:szCs w:val="24"/>
        </w:rPr>
        <w:t xml:space="preserve">, </w:t>
      </w:r>
      <w:r w:rsidRPr="00BD234A">
        <w:rPr>
          <w:rFonts w:ascii="Times New Roman" w:hAnsi="Times New Roman" w:cs="Times New Roman"/>
          <w:szCs w:val="24"/>
        </w:rPr>
        <w:t>where learners acquire how to use English in the business world. Other students need English for Academic Purposes in order to access English-language academic texts, or because they need to learn at an English-speaking university or college. Indeed, the more varied the learning of English becomes, the more it resembles training and the less it is part of the instructional process.</w:t>
      </w:r>
      <w:r>
        <w:rPr>
          <w:rFonts w:ascii="Times New Roman" w:hAnsi="Times New Roman" w:cs="Times New Roman"/>
          <w:szCs w:val="24"/>
        </w:rPr>
        <w:t xml:space="preserve"> </w:t>
      </w:r>
      <w:r w:rsidRPr="00BD234A">
        <w:rPr>
          <w:rFonts w:ascii="Times New Roman" w:hAnsi="Times New Roman" w:cs="Times New Roman"/>
          <w:szCs w:val="24"/>
        </w:rPr>
        <w:t>In the past few years, socio-linguistic researchers</w:t>
      </w:r>
      <w:r>
        <w:rPr>
          <w:rFonts w:ascii="Times New Roman" w:hAnsi="Times New Roman" w:cs="Times New Roman"/>
          <w:szCs w:val="24"/>
        </w:rPr>
        <w:t xml:space="preserve"> </w:t>
      </w:r>
      <w:r w:rsidRPr="00BD234A">
        <w:rPr>
          <w:rFonts w:ascii="Times New Roman" w:hAnsi="Times New Roman" w:cs="Times New Roman"/>
          <w:szCs w:val="24"/>
        </w:rPr>
        <w:t>have made</w:t>
      </w:r>
      <w:r>
        <w:rPr>
          <w:rFonts w:ascii="Times New Roman" w:hAnsi="Times New Roman" w:cs="Times New Roman"/>
          <w:szCs w:val="24"/>
        </w:rPr>
        <w:t xml:space="preserve"> </w:t>
      </w:r>
      <w:r w:rsidRPr="00BD234A">
        <w:rPr>
          <w:rFonts w:ascii="Times New Roman" w:hAnsi="Times New Roman" w:cs="Times New Roman"/>
          <w:szCs w:val="24"/>
        </w:rPr>
        <w:t>educators more conscious of language purposes and</w:t>
      </w:r>
      <w:r>
        <w:rPr>
          <w:rFonts w:ascii="Times New Roman" w:hAnsi="Times New Roman" w:cs="Times New Roman"/>
          <w:szCs w:val="24"/>
        </w:rPr>
        <w:t xml:space="preserve">, </w:t>
      </w:r>
      <w:r w:rsidRPr="00BD234A">
        <w:rPr>
          <w:rFonts w:ascii="Times New Roman" w:hAnsi="Times New Roman" w:cs="Times New Roman"/>
          <w:szCs w:val="24"/>
        </w:rPr>
        <w:t>therefore</w:t>
      </w:r>
      <w:r>
        <w:rPr>
          <w:rFonts w:ascii="Times New Roman" w:hAnsi="Times New Roman" w:cs="Times New Roman"/>
          <w:szCs w:val="24"/>
        </w:rPr>
        <w:t>,</w:t>
      </w:r>
      <w:r w:rsidRPr="00BD234A">
        <w:rPr>
          <w:rFonts w:ascii="Times New Roman" w:hAnsi="Times New Roman" w:cs="Times New Roman"/>
          <w:szCs w:val="24"/>
        </w:rPr>
        <w:t xml:space="preserve"> have made clearer one level of language teaching goals</w:t>
      </w:r>
      <w:r>
        <w:rPr>
          <w:rFonts w:ascii="Times New Roman" w:hAnsi="Times New Roman" w:cs="Times New Roman"/>
          <w:szCs w:val="24"/>
        </w:rPr>
        <w:t xml:space="preserve"> </w:t>
      </w:r>
      <w:r w:rsidRPr="00BD234A">
        <w:rPr>
          <w:rFonts w:ascii="Times New Roman" w:hAnsi="Times New Roman" w:cs="Times New Roman"/>
          <w:szCs w:val="24"/>
        </w:rPr>
        <w:t xml:space="preserve">with greater accuracy. </w:t>
      </w:r>
    </w:p>
    <w:p w14:paraId="5BB8474D" w14:textId="77777777" w:rsidR="003445C2" w:rsidRPr="00F31BE6" w:rsidRDefault="003445C2" w:rsidP="003445C2">
      <w:pPr>
        <w:autoSpaceDE w:val="0"/>
        <w:autoSpaceDN w:val="0"/>
        <w:adjustRightInd w:val="0"/>
        <w:spacing w:after="0" w:line="360" w:lineRule="auto"/>
        <w:ind w:firstLine="720"/>
        <w:jc w:val="both"/>
        <w:rPr>
          <w:rFonts w:ascii="Times New Roman" w:hAnsi="Times New Roman" w:cs="Times New Roman"/>
          <w:szCs w:val="24"/>
        </w:rPr>
      </w:pPr>
      <w:r w:rsidRPr="00F31BE6">
        <w:rPr>
          <w:rFonts w:ascii="Times New Roman" w:hAnsi="Times New Roman" w:cs="Times New Roman"/>
          <w:szCs w:val="24"/>
        </w:rPr>
        <w:t>Why is English taught in schools? The main fields of the school curriculum are the instruments by which the person grows into a more contributory, safer member of society. By studying English, we realize that there are other manners of saying things, other patterns of emphasis, other ways of thinking. English language, by its composition, includes certain modalities of thinking about time, space and quantity; it embodies feelings towards animals, sport, the sea, relations between the sexes; it also expresses a generalized English learners’ world view. By functioning in English, then, we look into the world from a slightly different structure and standpoint. Some of the educational results of English language learning are acquired in the first months of study, although, obviously, having a ‘feel’ for the foreign language, together with the impact on the learner’s aesthetic, affective, and perceptual development, is a function of the growing experience of its written and spoken forms. Clearly, the wider aims behind foreign language teaching are rarely something of which the learner is conscious and modern needs for learner selected aims are not without danger to the fundamental processes of education.</w:t>
      </w:r>
    </w:p>
    <w:p w14:paraId="47944A63" w14:textId="77777777" w:rsidR="003445C2" w:rsidRPr="00BD234A" w:rsidRDefault="003445C2" w:rsidP="003445C2">
      <w:pPr>
        <w:autoSpaceDE w:val="0"/>
        <w:autoSpaceDN w:val="0"/>
        <w:adjustRightInd w:val="0"/>
        <w:spacing w:after="0" w:line="360" w:lineRule="auto"/>
        <w:ind w:firstLine="720"/>
        <w:jc w:val="both"/>
        <w:rPr>
          <w:rFonts w:ascii="Times New Roman" w:hAnsi="Times New Roman" w:cs="Times New Roman"/>
          <w:szCs w:val="24"/>
        </w:rPr>
      </w:pPr>
      <w:r w:rsidRPr="00BD234A">
        <w:rPr>
          <w:rFonts w:ascii="Times New Roman" w:hAnsi="Times New Roman" w:cs="Times New Roman"/>
          <w:szCs w:val="24"/>
        </w:rPr>
        <w:t>In Romania,</w:t>
      </w:r>
      <w:r>
        <w:rPr>
          <w:rFonts w:ascii="Times New Roman" w:hAnsi="Times New Roman" w:cs="Times New Roman"/>
          <w:szCs w:val="24"/>
        </w:rPr>
        <w:t xml:space="preserve"> </w:t>
      </w:r>
      <w:r w:rsidRPr="00BD234A">
        <w:rPr>
          <w:rFonts w:ascii="Times New Roman" w:hAnsi="Times New Roman" w:cs="Times New Roman"/>
          <w:szCs w:val="24"/>
        </w:rPr>
        <w:t>the educational system has opened wide perspectives of learning English to a large number of pupils, working people, students and university graduates. Therefore, the English language is taught:</w:t>
      </w:r>
    </w:p>
    <w:p w14:paraId="1EF683A5" w14:textId="77777777" w:rsidR="003445C2" w:rsidRPr="00BD234A" w:rsidRDefault="003445C2" w:rsidP="003445C2">
      <w:pPr>
        <w:pStyle w:val="ListParagraph"/>
        <w:numPr>
          <w:ilvl w:val="0"/>
          <w:numId w:val="1"/>
        </w:numPr>
        <w:autoSpaceDE w:val="0"/>
        <w:autoSpaceDN w:val="0"/>
        <w:adjustRightInd w:val="0"/>
        <w:spacing w:after="0" w:line="360" w:lineRule="auto"/>
        <w:ind w:left="0" w:firstLine="567"/>
        <w:jc w:val="both"/>
        <w:rPr>
          <w:rFonts w:ascii="Times New Roman" w:hAnsi="Times New Roman" w:cs="Times New Roman"/>
          <w:szCs w:val="24"/>
        </w:rPr>
      </w:pPr>
      <w:r>
        <w:rPr>
          <w:rFonts w:ascii="Times New Roman" w:hAnsi="Times New Roman" w:cs="Times New Roman"/>
          <w:szCs w:val="24"/>
        </w:rPr>
        <w:t xml:space="preserve"> </w:t>
      </w:r>
      <w:r w:rsidRPr="00BD234A">
        <w:rPr>
          <w:rFonts w:ascii="Times New Roman" w:hAnsi="Times New Roman" w:cs="Times New Roman"/>
          <w:szCs w:val="24"/>
        </w:rPr>
        <w:t>as a first or second language in most primary and secondary schools beginning</w:t>
      </w:r>
      <w:r>
        <w:rPr>
          <w:rFonts w:ascii="Times New Roman" w:hAnsi="Times New Roman" w:cs="Times New Roman"/>
          <w:szCs w:val="24"/>
        </w:rPr>
        <w:t xml:space="preserve"> </w:t>
      </w:r>
      <w:r w:rsidRPr="00BD234A">
        <w:rPr>
          <w:rFonts w:ascii="Times New Roman" w:hAnsi="Times New Roman" w:cs="Times New Roman"/>
          <w:szCs w:val="24"/>
        </w:rPr>
        <w:t>with the second form, two or three classes per week;</w:t>
      </w:r>
    </w:p>
    <w:p w14:paraId="722515F3" w14:textId="77777777" w:rsidR="003445C2" w:rsidRPr="00BD234A" w:rsidRDefault="003445C2" w:rsidP="003445C2">
      <w:pPr>
        <w:pStyle w:val="ListParagraph"/>
        <w:numPr>
          <w:ilvl w:val="0"/>
          <w:numId w:val="1"/>
        </w:numPr>
        <w:autoSpaceDE w:val="0"/>
        <w:autoSpaceDN w:val="0"/>
        <w:adjustRightInd w:val="0"/>
        <w:spacing w:after="0" w:line="360" w:lineRule="auto"/>
        <w:ind w:left="0" w:firstLine="567"/>
        <w:jc w:val="both"/>
        <w:rPr>
          <w:rFonts w:ascii="Times New Roman" w:hAnsi="Times New Roman" w:cs="Times New Roman"/>
          <w:szCs w:val="24"/>
        </w:rPr>
      </w:pPr>
      <w:r>
        <w:rPr>
          <w:rFonts w:ascii="Times New Roman" w:hAnsi="Times New Roman" w:cs="Times New Roman"/>
          <w:szCs w:val="24"/>
        </w:rPr>
        <w:t xml:space="preserve"> </w:t>
      </w:r>
      <w:r w:rsidRPr="00BD234A">
        <w:rPr>
          <w:rFonts w:ascii="Times New Roman" w:hAnsi="Times New Roman" w:cs="Times New Roman"/>
          <w:szCs w:val="24"/>
        </w:rPr>
        <w:t>in all high schools, as first or second foreign language, for two, three, four or</w:t>
      </w:r>
      <w:r>
        <w:rPr>
          <w:rFonts w:ascii="Times New Roman" w:hAnsi="Times New Roman" w:cs="Times New Roman"/>
          <w:szCs w:val="24"/>
        </w:rPr>
        <w:t xml:space="preserve"> </w:t>
      </w:r>
      <w:r w:rsidRPr="00BD234A">
        <w:rPr>
          <w:rFonts w:ascii="Times New Roman" w:hAnsi="Times New Roman" w:cs="Times New Roman"/>
          <w:szCs w:val="24"/>
        </w:rPr>
        <w:t>even seven classes a week for intensive and bilingual classes;</w:t>
      </w:r>
    </w:p>
    <w:p w14:paraId="13C7F049" w14:textId="77777777" w:rsidR="003445C2" w:rsidRPr="00BD234A" w:rsidRDefault="003445C2" w:rsidP="003445C2">
      <w:pPr>
        <w:pStyle w:val="ListParagraph"/>
        <w:numPr>
          <w:ilvl w:val="0"/>
          <w:numId w:val="1"/>
        </w:numPr>
        <w:autoSpaceDE w:val="0"/>
        <w:autoSpaceDN w:val="0"/>
        <w:adjustRightInd w:val="0"/>
        <w:spacing w:after="0" w:line="360" w:lineRule="auto"/>
        <w:ind w:left="0" w:firstLine="567"/>
        <w:jc w:val="both"/>
        <w:rPr>
          <w:rFonts w:ascii="Times New Roman" w:hAnsi="Times New Roman" w:cs="Times New Roman"/>
          <w:szCs w:val="24"/>
        </w:rPr>
      </w:pPr>
      <w:r>
        <w:rPr>
          <w:rFonts w:ascii="Times New Roman" w:hAnsi="Times New Roman" w:cs="Times New Roman"/>
          <w:szCs w:val="24"/>
        </w:rPr>
        <w:t xml:space="preserve"> </w:t>
      </w:r>
      <w:r w:rsidRPr="00BD234A">
        <w:rPr>
          <w:rFonts w:ascii="Times New Roman" w:hAnsi="Times New Roman" w:cs="Times New Roman"/>
          <w:szCs w:val="24"/>
        </w:rPr>
        <w:t>in most universities and faculties, as</w:t>
      </w:r>
      <w:r>
        <w:rPr>
          <w:rFonts w:ascii="Times New Roman" w:hAnsi="Times New Roman" w:cs="Times New Roman"/>
          <w:szCs w:val="24"/>
        </w:rPr>
        <w:t xml:space="preserve"> </w:t>
      </w:r>
      <w:r w:rsidRPr="00C71926">
        <w:rPr>
          <w:rFonts w:ascii="Times New Roman" w:hAnsi="Times New Roman" w:cs="Times New Roman"/>
          <w:szCs w:val="24"/>
        </w:rPr>
        <w:t>a</w:t>
      </w:r>
      <w:r>
        <w:rPr>
          <w:rFonts w:ascii="Times New Roman" w:hAnsi="Times New Roman" w:cs="Times New Roman"/>
          <w:szCs w:val="24"/>
        </w:rPr>
        <w:t xml:space="preserve"> </w:t>
      </w:r>
      <w:r w:rsidRPr="00BD234A">
        <w:rPr>
          <w:rFonts w:ascii="Times New Roman" w:hAnsi="Times New Roman" w:cs="Times New Roman"/>
          <w:szCs w:val="24"/>
        </w:rPr>
        <w:t>compulsory discipline;</w:t>
      </w:r>
    </w:p>
    <w:p w14:paraId="7859CE4C" w14:textId="77777777" w:rsidR="003445C2" w:rsidRPr="00BD234A" w:rsidRDefault="003445C2" w:rsidP="003445C2">
      <w:pPr>
        <w:pStyle w:val="ListParagraph"/>
        <w:numPr>
          <w:ilvl w:val="0"/>
          <w:numId w:val="1"/>
        </w:numPr>
        <w:autoSpaceDE w:val="0"/>
        <w:autoSpaceDN w:val="0"/>
        <w:adjustRightInd w:val="0"/>
        <w:spacing w:after="0" w:line="360" w:lineRule="auto"/>
        <w:ind w:left="0" w:firstLine="567"/>
        <w:jc w:val="both"/>
        <w:rPr>
          <w:rFonts w:ascii="Times New Roman" w:hAnsi="Times New Roman" w:cs="Times New Roman"/>
          <w:szCs w:val="24"/>
        </w:rPr>
      </w:pPr>
      <w:r>
        <w:rPr>
          <w:rFonts w:ascii="Times New Roman" w:hAnsi="Times New Roman" w:cs="Times New Roman"/>
          <w:szCs w:val="24"/>
        </w:rPr>
        <w:t xml:space="preserve"> </w:t>
      </w:r>
      <w:r w:rsidRPr="00BD234A">
        <w:rPr>
          <w:rFonts w:ascii="Times New Roman" w:hAnsi="Times New Roman" w:cs="Times New Roman"/>
          <w:szCs w:val="24"/>
        </w:rPr>
        <w:t>in post-university courses, for graduates who need it for special purposes;</w:t>
      </w:r>
    </w:p>
    <w:p w14:paraId="284C3924" w14:textId="77777777" w:rsidR="003445C2" w:rsidRPr="00BD234A" w:rsidRDefault="003445C2" w:rsidP="003445C2">
      <w:pPr>
        <w:pStyle w:val="ListParagraph"/>
        <w:numPr>
          <w:ilvl w:val="0"/>
          <w:numId w:val="1"/>
        </w:numPr>
        <w:autoSpaceDE w:val="0"/>
        <w:autoSpaceDN w:val="0"/>
        <w:adjustRightInd w:val="0"/>
        <w:spacing w:after="0" w:line="360" w:lineRule="auto"/>
        <w:ind w:left="0" w:firstLine="567"/>
        <w:jc w:val="both"/>
        <w:rPr>
          <w:rFonts w:ascii="Times New Roman" w:hAnsi="Times New Roman" w:cs="Times New Roman"/>
          <w:szCs w:val="24"/>
        </w:rPr>
      </w:pPr>
      <w:r>
        <w:rPr>
          <w:rFonts w:ascii="Times New Roman" w:hAnsi="Times New Roman" w:cs="Times New Roman"/>
          <w:szCs w:val="24"/>
        </w:rPr>
        <w:t xml:space="preserve"> </w:t>
      </w:r>
      <w:r w:rsidRPr="00BD234A">
        <w:rPr>
          <w:rFonts w:ascii="Times New Roman" w:hAnsi="Times New Roman" w:cs="Times New Roman"/>
          <w:szCs w:val="24"/>
        </w:rPr>
        <w:t>in extension courses for working people who want to learn it as a necessity or</w:t>
      </w:r>
      <w:r>
        <w:rPr>
          <w:rFonts w:ascii="Times New Roman" w:hAnsi="Times New Roman" w:cs="Times New Roman"/>
          <w:szCs w:val="24"/>
        </w:rPr>
        <w:t xml:space="preserve"> </w:t>
      </w:r>
      <w:r w:rsidRPr="00BD234A">
        <w:rPr>
          <w:rFonts w:ascii="Times New Roman" w:hAnsi="Times New Roman" w:cs="Times New Roman"/>
          <w:szCs w:val="24"/>
        </w:rPr>
        <w:t>for pleasure.</w:t>
      </w:r>
    </w:p>
    <w:p w14:paraId="0F38D38D" w14:textId="77777777" w:rsidR="003445C2" w:rsidRPr="00BD234A" w:rsidRDefault="003445C2" w:rsidP="003445C2">
      <w:pPr>
        <w:autoSpaceDE w:val="0"/>
        <w:autoSpaceDN w:val="0"/>
        <w:adjustRightInd w:val="0"/>
        <w:spacing w:after="0" w:line="360" w:lineRule="auto"/>
        <w:ind w:firstLine="720"/>
        <w:jc w:val="both"/>
        <w:rPr>
          <w:rFonts w:ascii="Times New Roman" w:hAnsi="Times New Roman" w:cs="Times New Roman"/>
          <w:szCs w:val="24"/>
        </w:rPr>
      </w:pPr>
      <w:r w:rsidRPr="00BD234A">
        <w:rPr>
          <w:rFonts w:ascii="Times New Roman" w:hAnsi="Times New Roman" w:cs="Times New Roman"/>
          <w:szCs w:val="24"/>
        </w:rPr>
        <w:t>Romania is a country of the European Union and having advanced knowledge of English is a huge advantage for my students who consider that</w:t>
      </w:r>
      <w:r>
        <w:rPr>
          <w:rFonts w:ascii="Times New Roman" w:hAnsi="Times New Roman" w:cs="Times New Roman"/>
          <w:szCs w:val="24"/>
        </w:rPr>
        <w:t xml:space="preserve"> </w:t>
      </w:r>
      <w:r w:rsidRPr="00BD234A">
        <w:rPr>
          <w:rFonts w:ascii="Times New Roman" w:hAnsi="Times New Roman" w:cs="Times New Roman"/>
          <w:szCs w:val="24"/>
        </w:rPr>
        <w:t xml:space="preserve">learning English represents the first step to a better future, a challenge which has given them a whole new perspective of life. Romanian teenagers tend to agree that English confers them confidence, improves their imagination and general knowledge, finding it fantastic to be able to express their ideas and inner feelings in a new version, completely different from their native language. </w:t>
      </w:r>
    </w:p>
    <w:p w14:paraId="121887EA" w14:textId="77777777" w:rsidR="003445C2" w:rsidRDefault="003445C2" w:rsidP="003445C2">
      <w:pPr>
        <w:autoSpaceDE w:val="0"/>
        <w:autoSpaceDN w:val="0"/>
        <w:adjustRightInd w:val="0"/>
        <w:spacing w:after="0" w:line="360" w:lineRule="auto"/>
        <w:ind w:firstLine="720"/>
        <w:jc w:val="both"/>
        <w:rPr>
          <w:rFonts w:ascii="Times New Roman" w:hAnsi="Times New Roman" w:cs="Times New Roman"/>
          <w:szCs w:val="24"/>
        </w:rPr>
      </w:pPr>
      <w:r w:rsidRPr="00BD234A">
        <w:rPr>
          <w:rFonts w:ascii="Times New Roman" w:hAnsi="Times New Roman" w:cs="Times New Roman"/>
          <w:szCs w:val="24"/>
        </w:rPr>
        <w:t>In conclusion, English means the opportunity to have a better job, to study abroad, to come into contact with another culture and civilization, the computer and the internet where they can socialize, communicate, make friends all over the world, the possibility to develop their personality.</w:t>
      </w:r>
      <w:r>
        <w:rPr>
          <w:rFonts w:ascii="Times New Roman" w:hAnsi="Times New Roman" w:cs="Times New Roman"/>
          <w:szCs w:val="24"/>
        </w:rPr>
        <w:t xml:space="preserve"> </w:t>
      </w:r>
      <w:r w:rsidRPr="00BD234A">
        <w:rPr>
          <w:rFonts w:ascii="Times New Roman" w:hAnsi="Times New Roman" w:cs="Times New Roman"/>
          <w:szCs w:val="24"/>
        </w:rPr>
        <w:t>Learning English these days can and should be fun if there is empathy and good communication between the teacher and his/her students.</w:t>
      </w:r>
    </w:p>
    <w:p w14:paraId="5222DE9E" w14:textId="77777777" w:rsidR="003A3676" w:rsidRDefault="003A3676" w:rsidP="003445C2">
      <w:pPr>
        <w:autoSpaceDE w:val="0"/>
        <w:autoSpaceDN w:val="0"/>
        <w:adjustRightInd w:val="0"/>
        <w:spacing w:after="0" w:line="360" w:lineRule="auto"/>
        <w:ind w:firstLine="720"/>
        <w:jc w:val="both"/>
        <w:rPr>
          <w:rFonts w:ascii="Times New Roman" w:hAnsi="Times New Roman" w:cs="Times New Roman"/>
          <w:szCs w:val="24"/>
        </w:rPr>
      </w:pPr>
    </w:p>
    <w:p w14:paraId="1EC33F99" w14:textId="77777777" w:rsidR="003A3676" w:rsidRDefault="003A3676" w:rsidP="003445C2">
      <w:pPr>
        <w:autoSpaceDE w:val="0"/>
        <w:autoSpaceDN w:val="0"/>
        <w:adjustRightInd w:val="0"/>
        <w:spacing w:after="0" w:line="360" w:lineRule="auto"/>
        <w:ind w:firstLine="720"/>
        <w:jc w:val="both"/>
        <w:rPr>
          <w:rFonts w:ascii="Times New Roman" w:hAnsi="Times New Roman" w:cs="Times New Roman"/>
          <w:szCs w:val="24"/>
        </w:rPr>
      </w:pPr>
    </w:p>
    <w:p w14:paraId="436B8F26" w14:textId="77777777" w:rsidR="003A3676" w:rsidRDefault="003A3676" w:rsidP="003445C2">
      <w:pPr>
        <w:autoSpaceDE w:val="0"/>
        <w:autoSpaceDN w:val="0"/>
        <w:adjustRightInd w:val="0"/>
        <w:spacing w:after="0" w:line="360" w:lineRule="auto"/>
        <w:ind w:firstLine="720"/>
        <w:jc w:val="both"/>
        <w:rPr>
          <w:rFonts w:ascii="Times New Roman" w:hAnsi="Times New Roman" w:cs="Times New Roman"/>
          <w:szCs w:val="24"/>
        </w:rPr>
      </w:pPr>
    </w:p>
    <w:p w14:paraId="105F71FC" w14:textId="77777777" w:rsidR="003A3676" w:rsidRPr="00C953AA" w:rsidRDefault="003A3676" w:rsidP="00C953AA">
      <w:pPr>
        <w:autoSpaceDE w:val="0"/>
        <w:autoSpaceDN w:val="0"/>
        <w:adjustRightInd w:val="0"/>
        <w:spacing w:after="0" w:line="360" w:lineRule="auto"/>
        <w:ind w:firstLine="720"/>
        <w:jc w:val="both"/>
        <w:rPr>
          <w:rFonts w:ascii="Times New Roman" w:hAnsi="Times New Roman" w:cs="Times New Roman"/>
          <w:b/>
          <w:szCs w:val="24"/>
        </w:rPr>
      </w:pPr>
      <w:r w:rsidRPr="00C953AA">
        <w:rPr>
          <w:rFonts w:ascii="Times New Roman" w:hAnsi="Times New Roman" w:cs="Times New Roman"/>
          <w:b/>
          <w:szCs w:val="24"/>
        </w:rPr>
        <w:t>Bibliography</w:t>
      </w:r>
    </w:p>
    <w:p w14:paraId="38A48778" w14:textId="77777777" w:rsidR="003A3676" w:rsidRPr="003A3676" w:rsidRDefault="003A3676" w:rsidP="00C953AA">
      <w:pPr>
        <w:pStyle w:val="FootnoteText"/>
        <w:numPr>
          <w:ilvl w:val="0"/>
          <w:numId w:val="3"/>
        </w:numPr>
        <w:spacing w:line="360" w:lineRule="auto"/>
        <w:rPr>
          <w:sz w:val="24"/>
          <w:szCs w:val="24"/>
        </w:rPr>
      </w:pPr>
      <w:r w:rsidRPr="003A3676">
        <w:rPr>
          <w:sz w:val="24"/>
          <w:szCs w:val="24"/>
        </w:rPr>
        <w:t xml:space="preserve">Harmer, Jeremy, </w:t>
      </w:r>
      <w:r w:rsidRPr="003A3676">
        <w:rPr>
          <w:rStyle w:val="Emphasis"/>
          <w:sz w:val="24"/>
          <w:szCs w:val="24"/>
        </w:rPr>
        <w:t xml:space="preserve">How to teach English, </w:t>
      </w:r>
      <w:r w:rsidRPr="003A3676">
        <w:rPr>
          <w:i/>
          <w:sz w:val="24"/>
          <w:szCs w:val="24"/>
        </w:rPr>
        <w:t>Harlow</w:t>
      </w:r>
      <w:r w:rsidRPr="003A3676">
        <w:rPr>
          <w:sz w:val="24"/>
          <w:szCs w:val="24"/>
        </w:rPr>
        <w:t>: Pea</w:t>
      </w:r>
      <w:r>
        <w:rPr>
          <w:sz w:val="24"/>
          <w:szCs w:val="24"/>
        </w:rPr>
        <w:t xml:space="preserve">rson Longman, </w:t>
      </w:r>
    </w:p>
    <w:p w14:paraId="1AEDE5E8" w14:textId="77777777" w:rsidR="003A3676" w:rsidRDefault="003A3676" w:rsidP="00C953AA">
      <w:pPr>
        <w:pStyle w:val="FootnoteText"/>
        <w:numPr>
          <w:ilvl w:val="0"/>
          <w:numId w:val="3"/>
        </w:numPr>
        <w:spacing w:line="360" w:lineRule="auto"/>
        <w:rPr>
          <w:sz w:val="24"/>
          <w:szCs w:val="24"/>
        </w:rPr>
      </w:pPr>
      <w:r w:rsidRPr="003A3676">
        <w:rPr>
          <w:sz w:val="24"/>
          <w:szCs w:val="24"/>
        </w:rPr>
        <w:t xml:space="preserve">Harmer, Jeremy, </w:t>
      </w:r>
      <w:r w:rsidRPr="003A3676">
        <w:rPr>
          <w:i/>
          <w:sz w:val="24"/>
          <w:szCs w:val="24"/>
        </w:rPr>
        <w:t xml:space="preserve">The Practice of English Language Teaching, </w:t>
      </w:r>
      <w:r w:rsidRPr="003A3676">
        <w:rPr>
          <w:sz w:val="24"/>
          <w:szCs w:val="24"/>
        </w:rPr>
        <w:t>New Edition</w:t>
      </w:r>
      <w:r w:rsidRPr="003A3676">
        <w:rPr>
          <w:i/>
          <w:sz w:val="24"/>
          <w:szCs w:val="24"/>
        </w:rPr>
        <w:t xml:space="preserve">, </w:t>
      </w:r>
      <w:r w:rsidRPr="003A3676">
        <w:rPr>
          <w:sz w:val="24"/>
          <w:szCs w:val="24"/>
        </w:rPr>
        <w:t xml:space="preserve">Longman, </w:t>
      </w:r>
      <w:r>
        <w:rPr>
          <w:sz w:val="24"/>
          <w:szCs w:val="24"/>
        </w:rPr>
        <w:t xml:space="preserve">London and New York, </w:t>
      </w:r>
    </w:p>
    <w:p w14:paraId="3399AA8E" w14:textId="77777777" w:rsidR="00C953AA" w:rsidRPr="00BB6770" w:rsidRDefault="00C953AA" w:rsidP="00C953AA">
      <w:pPr>
        <w:widowControl w:val="0"/>
        <w:spacing w:after="0" w:line="360" w:lineRule="auto"/>
        <w:ind w:firstLine="720"/>
        <w:rPr>
          <w:rFonts w:ascii="Times New Roman" w:hAnsi="Times New Roman" w:cs="Times New Roman"/>
          <w:b/>
          <w:szCs w:val="24"/>
        </w:rPr>
      </w:pPr>
      <w:r w:rsidRPr="00BB6770">
        <w:rPr>
          <w:rFonts w:ascii="Times New Roman" w:hAnsi="Times New Roman" w:cs="Times New Roman"/>
          <w:b/>
          <w:szCs w:val="24"/>
        </w:rPr>
        <w:t>Dictionaries</w:t>
      </w:r>
    </w:p>
    <w:p w14:paraId="2930E90C" w14:textId="77777777" w:rsidR="00C953AA" w:rsidRPr="00C953AA" w:rsidRDefault="00C953AA" w:rsidP="00C953AA">
      <w:pPr>
        <w:pStyle w:val="ListParagraph"/>
        <w:widowControl w:val="0"/>
        <w:numPr>
          <w:ilvl w:val="0"/>
          <w:numId w:val="2"/>
        </w:numPr>
        <w:spacing w:after="0" w:line="360" w:lineRule="auto"/>
        <w:jc w:val="both"/>
        <w:rPr>
          <w:rFonts w:ascii="Times New Roman" w:hAnsi="Times New Roman" w:cs="Times New Roman"/>
          <w:szCs w:val="24"/>
        </w:rPr>
      </w:pPr>
      <w:r w:rsidRPr="00C953AA">
        <w:rPr>
          <w:rFonts w:ascii="Times New Roman" w:hAnsi="Times New Roman" w:cs="Times New Roman"/>
          <w:szCs w:val="24"/>
        </w:rPr>
        <w:t xml:space="preserve">Barnhart, Thorndike,  </w:t>
      </w:r>
      <w:r w:rsidRPr="00C953AA">
        <w:rPr>
          <w:rFonts w:ascii="Times New Roman" w:hAnsi="Times New Roman" w:cs="Times New Roman"/>
          <w:i/>
          <w:szCs w:val="24"/>
        </w:rPr>
        <w:t>Advanced Dictionary</w:t>
      </w:r>
      <w:r w:rsidRPr="00C953AA">
        <w:rPr>
          <w:rFonts w:ascii="Times New Roman" w:hAnsi="Times New Roman" w:cs="Times New Roman"/>
          <w:szCs w:val="24"/>
        </w:rPr>
        <w:t>, Scott Foreman and Company, U.S.A., 1993</w:t>
      </w:r>
    </w:p>
    <w:p w14:paraId="54693492" w14:textId="77777777" w:rsidR="00C953AA" w:rsidRPr="00BB6770" w:rsidRDefault="00C953AA" w:rsidP="00C953AA">
      <w:pPr>
        <w:pStyle w:val="ListParagraph"/>
        <w:widowControl w:val="0"/>
        <w:numPr>
          <w:ilvl w:val="0"/>
          <w:numId w:val="2"/>
        </w:numPr>
        <w:spacing w:after="0" w:line="360" w:lineRule="auto"/>
        <w:jc w:val="both"/>
        <w:rPr>
          <w:rFonts w:ascii="Times New Roman" w:hAnsi="Times New Roman" w:cs="Times New Roman"/>
          <w:szCs w:val="24"/>
        </w:rPr>
      </w:pPr>
      <w:r w:rsidRPr="00BB6770">
        <w:rPr>
          <w:rFonts w:ascii="Times New Roman" w:hAnsi="Times New Roman" w:cs="Times New Roman"/>
          <w:i/>
          <w:szCs w:val="24"/>
        </w:rPr>
        <w:t>Oxford Advanced Learner’s Dictionary-International Student’s Edition,</w:t>
      </w:r>
      <w:r w:rsidRPr="00BB6770">
        <w:rPr>
          <w:rFonts w:ascii="Times New Roman" w:hAnsi="Times New Roman" w:cs="Times New Roman"/>
          <w:szCs w:val="24"/>
        </w:rPr>
        <w:t xml:space="preserve"> Oxford University Press, 2010</w:t>
      </w:r>
    </w:p>
    <w:p w14:paraId="63129C41" w14:textId="77777777" w:rsidR="003A3676" w:rsidRPr="003A3676" w:rsidRDefault="003A3676" w:rsidP="003A3676">
      <w:pPr>
        <w:pStyle w:val="FootnoteText"/>
        <w:spacing w:line="360" w:lineRule="auto"/>
        <w:rPr>
          <w:sz w:val="24"/>
          <w:szCs w:val="24"/>
        </w:rPr>
      </w:pPr>
    </w:p>
    <w:p w14:paraId="5C0153EF" w14:textId="77777777" w:rsidR="003A3676" w:rsidRPr="003A3676" w:rsidRDefault="003A3676" w:rsidP="003A3676">
      <w:pPr>
        <w:pStyle w:val="FootnoteText"/>
        <w:spacing w:line="360" w:lineRule="auto"/>
        <w:rPr>
          <w:sz w:val="24"/>
          <w:szCs w:val="24"/>
        </w:rPr>
      </w:pPr>
    </w:p>
    <w:p w14:paraId="39FDEE5D" w14:textId="77777777" w:rsidR="003A3676" w:rsidRPr="003A3676" w:rsidRDefault="003A3676" w:rsidP="003A3676">
      <w:pPr>
        <w:pStyle w:val="FootnoteText"/>
        <w:spacing w:line="360" w:lineRule="auto"/>
        <w:rPr>
          <w:sz w:val="24"/>
          <w:szCs w:val="24"/>
        </w:rPr>
      </w:pPr>
    </w:p>
    <w:p w14:paraId="5DAE26E5" w14:textId="77777777" w:rsidR="00E65540" w:rsidRDefault="00E65540"/>
    <w:sectPr w:rsidR="00E65540" w:rsidSect="008E70C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4990E7" w14:textId="77777777" w:rsidR="007D085A" w:rsidRDefault="007D085A" w:rsidP="003445C2">
      <w:pPr>
        <w:spacing w:after="0" w:line="240" w:lineRule="auto"/>
      </w:pPr>
      <w:r>
        <w:separator/>
      </w:r>
    </w:p>
  </w:endnote>
  <w:endnote w:type="continuationSeparator" w:id="0">
    <w:p w14:paraId="736E3DD1" w14:textId="77777777" w:rsidR="007D085A" w:rsidRDefault="007D085A" w:rsidP="003445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1F4C5E" w14:textId="77777777" w:rsidR="007D085A" w:rsidRDefault="007D085A" w:rsidP="003445C2">
      <w:pPr>
        <w:spacing w:after="0" w:line="240" w:lineRule="auto"/>
      </w:pPr>
      <w:r>
        <w:separator/>
      </w:r>
    </w:p>
  </w:footnote>
  <w:footnote w:type="continuationSeparator" w:id="0">
    <w:p w14:paraId="328F1854" w14:textId="77777777" w:rsidR="007D085A" w:rsidRDefault="007D085A" w:rsidP="003445C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0130D1"/>
    <w:multiLevelType w:val="hybridMultilevel"/>
    <w:tmpl w:val="5A96A2AA"/>
    <w:lvl w:ilvl="0" w:tplc="FAB825E8">
      <w:start w:val="1"/>
      <w:numFmt w:val="decimal"/>
      <w:lvlText w:val="%1."/>
      <w:lvlJc w:val="left"/>
      <w:pPr>
        <w:ind w:left="720" w:hanging="360"/>
      </w:pPr>
      <w:rPr>
        <w:rFonts w:ascii="Times New Roman" w:eastAsiaTheme="minorEastAsia"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C20256"/>
    <w:multiLevelType w:val="hybridMultilevel"/>
    <w:tmpl w:val="D6DEC0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8090B0F"/>
    <w:multiLevelType w:val="hybridMultilevel"/>
    <w:tmpl w:val="41C48038"/>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5C2"/>
    <w:rsid w:val="001D2061"/>
    <w:rsid w:val="003445C2"/>
    <w:rsid w:val="003A3676"/>
    <w:rsid w:val="007D085A"/>
    <w:rsid w:val="0081224D"/>
    <w:rsid w:val="008E70C1"/>
    <w:rsid w:val="009F6CAB"/>
    <w:rsid w:val="00C953AA"/>
    <w:rsid w:val="00E655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99272"/>
  <w15:docId w15:val="{FBF4C401-8900-4AEC-B0D6-8EE0B1D37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E70C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45C2"/>
    <w:pPr>
      <w:ind w:left="720"/>
      <w:contextualSpacing/>
    </w:pPr>
    <w:rPr>
      <w:sz w:val="24"/>
    </w:rPr>
  </w:style>
  <w:style w:type="paragraph" w:styleId="FootnoteText">
    <w:name w:val="footnote text"/>
    <w:basedOn w:val="Normal"/>
    <w:link w:val="FootnoteTextChar"/>
    <w:semiHidden/>
    <w:rsid w:val="003445C2"/>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3445C2"/>
    <w:rPr>
      <w:rFonts w:ascii="Times New Roman" w:eastAsia="Times New Roman" w:hAnsi="Times New Roman" w:cs="Times New Roman"/>
      <w:sz w:val="20"/>
      <w:szCs w:val="20"/>
    </w:rPr>
  </w:style>
  <w:style w:type="character" w:styleId="FootnoteReference">
    <w:name w:val="footnote reference"/>
    <w:semiHidden/>
    <w:rsid w:val="003445C2"/>
    <w:rPr>
      <w:vertAlign w:val="superscript"/>
    </w:rPr>
  </w:style>
  <w:style w:type="character" w:styleId="Emphasis">
    <w:name w:val="Emphasis"/>
    <w:basedOn w:val="DefaultParagraphFont"/>
    <w:uiPriority w:val="20"/>
    <w:qFormat/>
    <w:rsid w:val="003445C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1340</Words>
  <Characters>7643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adriana istrate</cp:lastModifiedBy>
  <cp:revision>2</cp:revision>
  <dcterms:created xsi:type="dcterms:W3CDTF">2020-02-28T19:43:00Z</dcterms:created>
  <dcterms:modified xsi:type="dcterms:W3CDTF">2020-02-28T19:43:00Z</dcterms:modified>
</cp:coreProperties>
</file>