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71B562" w14:textId="77777777" w:rsidR="00941B63" w:rsidRPr="004412D1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center"/>
        <w:rPr>
          <w:b/>
          <w:i/>
          <w:iCs/>
          <w:color w:val="000000"/>
          <w:sz w:val="32"/>
          <w:szCs w:val="32"/>
          <w:lang w:val="ro-RO"/>
        </w:rPr>
      </w:pPr>
      <w:bookmarkStart w:id="0" w:name="_GoBack"/>
      <w:bookmarkEnd w:id="0"/>
      <w:proofErr w:type="gramStart"/>
      <w:r w:rsidRPr="004412D1">
        <w:rPr>
          <w:b/>
          <w:i/>
          <w:iCs/>
          <w:color w:val="000000"/>
          <w:sz w:val="32"/>
          <w:szCs w:val="32"/>
        </w:rPr>
        <w:t>COMUNICARE</w:t>
      </w:r>
      <w:r w:rsidR="00AE0F4F">
        <w:rPr>
          <w:b/>
          <w:i/>
          <w:iCs/>
          <w:color w:val="000000"/>
          <w:sz w:val="32"/>
          <w:szCs w:val="32"/>
        </w:rPr>
        <w:t>A</w:t>
      </w:r>
      <w:r w:rsidRPr="004412D1">
        <w:rPr>
          <w:b/>
          <w:i/>
          <w:iCs/>
          <w:color w:val="000000"/>
          <w:sz w:val="32"/>
          <w:szCs w:val="32"/>
        </w:rPr>
        <w:t xml:space="preserve">  DIDACTICĂ</w:t>
      </w:r>
      <w:proofErr w:type="gramEnd"/>
    </w:p>
    <w:p w14:paraId="2A483B4F" w14:textId="77777777" w:rsid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  <w:rPr>
          <w:i/>
          <w:iCs/>
          <w:color w:val="000000"/>
        </w:rPr>
      </w:pPr>
    </w:p>
    <w:p w14:paraId="3017FCD9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jc w:val="both"/>
      </w:pPr>
      <w:r>
        <w:rPr>
          <w:i/>
          <w:iCs/>
          <w:color w:val="000000"/>
        </w:rPr>
        <w:t xml:space="preserve">         </w:t>
      </w:r>
      <w:proofErr w:type="spellStart"/>
      <w:r w:rsidRPr="00941B63">
        <w:rPr>
          <w:i/>
          <w:iCs/>
          <w:color w:val="000000"/>
        </w:rPr>
        <w:t>Comunicarea</w:t>
      </w:r>
      <w:proofErr w:type="spellEnd"/>
      <w:r w:rsidRPr="00941B63">
        <w:rPr>
          <w:i/>
          <w:iCs/>
          <w:color w:val="000000"/>
        </w:rPr>
        <w:t xml:space="preserve"> a </w:t>
      </w:r>
      <w:proofErr w:type="spellStart"/>
      <w:r w:rsidRPr="00941B63">
        <w:rPr>
          <w:i/>
          <w:iCs/>
          <w:color w:val="000000"/>
        </w:rPr>
        <w:t>fost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definită</w:t>
      </w:r>
      <w:proofErr w:type="spellEnd"/>
      <w:r w:rsidRPr="00941B63">
        <w:rPr>
          <w:i/>
          <w:iCs/>
          <w:color w:val="000000"/>
        </w:rPr>
        <w:t xml:space="preserve"> ca o </w:t>
      </w:r>
      <w:proofErr w:type="spellStart"/>
      <w:r w:rsidRPr="00941B63">
        <w:rPr>
          <w:i/>
          <w:iCs/>
          <w:color w:val="000000"/>
        </w:rPr>
        <w:t>formă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particulară</w:t>
      </w:r>
      <w:proofErr w:type="spellEnd"/>
      <w:r w:rsidRPr="00941B63">
        <w:rPr>
          <w:i/>
          <w:iCs/>
          <w:color w:val="000000"/>
        </w:rPr>
        <w:t xml:space="preserve"> a </w:t>
      </w:r>
      <w:proofErr w:type="spellStart"/>
      <w:r w:rsidRPr="00941B63">
        <w:rPr>
          <w:i/>
          <w:iCs/>
          <w:color w:val="000000"/>
        </w:rPr>
        <w:t>relaţiei</w:t>
      </w:r>
      <w:proofErr w:type="spellEnd"/>
      <w:r w:rsidRPr="00941B63">
        <w:rPr>
          <w:i/>
          <w:iCs/>
          <w:color w:val="000000"/>
        </w:rPr>
        <w:t xml:space="preserve"> de </w:t>
      </w:r>
      <w:proofErr w:type="spellStart"/>
      <w:r w:rsidRPr="00941B63">
        <w:rPr>
          <w:i/>
          <w:iCs/>
          <w:color w:val="000000"/>
        </w:rPr>
        <w:t>schimb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între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două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sau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mai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multe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persoane</w:t>
      </w:r>
      <w:proofErr w:type="spellEnd"/>
      <w:r w:rsidRPr="00941B63">
        <w:rPr>
          <w:i/>
          <w:iCs/>
          <w:color w:val="000000"/>
        </w:rPr>
        <w:t xml:space="preserve">, </w:t>
      </w:r>
      <w:proofErr w:type="spellStart"/>
      <w:r w:rsidRPr="00941B63">
        <w:rPr>
          <w:i/>
          <w:iCs/>
          <w:color w:val="000000"/>
        </w:rPr>
        <w:t>două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sau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mai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multe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grupuri</w:t>
      </w:r>
      <w:proofErr w:type="spellEnd"/>
      <w:r w:rsidRPr="00941B63">
        <w:rPr>
          <w:i/>
          <w:iCs/>
          <w:color w:val="000000"/>
        </w:rPr>
        <w:t xml:space="preserve">. </w:t>
      </w:r>
    </w:p>
    <w:p w14:paraId="234BDEAF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jc w:val="both"/>
      </w:pPr>
      <w:r>
        <w:rPr>
          <w:i/>
          <w:iCs/>
          <w:color w:val="000000"/>
          <w:lang w:val="it-IT"/>
        </w:rPr>
        <w:t xml:space="preserve">         </w:t>
      </w:r>
      <w:r w:rsidRPr="00941B63">
        <w:rPr>
          <w:i/>
          <w:iCs/>
          <w:color w:val="000000"/>
          <w:lang w:val="it-IT"/>
        </w:rPr>
        <w:t>Esenţiale pentru actul comunicării sunt:</w:t>
      </w:r>
    </w:p>
    <w:p w14:paraId="30AAAEDA" w14:textId="77777777" w:rsidR="00941B63" w:rsidRPr="00941B63" w:rsidRDefault="00941B63" w:rsidP="00941B63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jc w:val="both"/>
      </w:pPr>
      <w:r w:rsidRPr="00941B63">
        <w:rPr>
          <w:i/>
          <w:iCs/>
          <w:color w:val="000000"/>
          <w:lang w:val="it-IT"/>
        </w:rPr>
        <w:t xml:space="preserve">relaţia dintre indivizi sau dintre grupuri, </w:t>
      </w:r>
    </w:p>
    <w:p w14:paraId="1F029B6B" w14:textId="77777777" w:rsidR="00941B63" w:rsidRPr="00941B63" w:rsidRDefault="00941B63" w:rsidP="00941B63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i/>
          <w:iCs/>
          <w:color w:val="000000"/>
        </w:rPr>
        <w:t>schimbul</w:t>
      </w:r>
      <w:proofErr w:type="spellEnd"/>
      <w:r w:rsidRPr="00941B63">
        <w:rPr>
          <w:i/>
          <w:iCs/>
          <w:color w:val="000000"/>
        </w:rPr>
        <w:t xml:space="preserve">, </w:t>
      </w:r>
      <w:proofErr w:type="spellStart"/>
      <w:r w:rsidRPr="00941B63">
        <w:rPr>
          <w:i/>
          <w:iCs/>
          <w:color w:val="000000"/>
        </w:rPr>
        <w:t>transmiterea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şi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receptarea</w:t>
      </w:r>
      <w:proofErr w:type="spellEnd"/>
      <w:r w:rsidRPr="00941B63">
        <w:rPr>
          <w:i/>
          <w:iCs/>
          <w:color w:val="000000"/>
        </w:rPr>
        <w:t xml:space="preserve"> de </w:t>
      </w:r>
      <w:proofErr w:type="spellStart"/>
      <w:r w:rsidRPr="00941B63">
        <w:rPr>
          <w:i/>
          <w:iCs/>
          <w:color w:val="000000"/>
        </w:rPr>
        <w:t>semnificaţii</w:t>
      </w:r>
      <w:proofErr w:type="spellEnd"/>
      <w:r w:rsidRPr="00941B63">
        <w:rPr>
          <w:i/>
          <w:iCs/>
          <w:color w:val="000000"/>
        </w:rPr>
        <w:t>,</w:t>
      </w:r>
    </w:p>
    <w:p w14:paraId="42111084" w14:textId="77777777" w:rsidR="00941B63" w:rsidRPr="00941B63" w:rsidRDefault="00941B63" w:rsidP="00941B63">
      <w:pPr>
        <w:pStyle w:val="NormalWeb"/>
        <w:numPr>
          <w:ilvl w:val="0"/>
          <w:numId w:val="1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i/>
          <w:iCs/>
          <w:color w:val="000000"/>
        </w:rPr>
        <w:t>modificarea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voită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sau</w:t>
      </w:r>
      <w:proofErr w:type="spellEnd"/>
      <w:r w:rsidRPr="00941B63">
        <w:rPr>
          <w:i/>
          <w:iCs/>
          <w:color w:val="000000"/>
        </w:rPr>
        <w:t xml:space="preserve"> nu a </w:t>
      </w:r>
      <w:proofErr w:type="spellStart"/>
      <w:r w:rsidRPr="00941B63">
        <w:rPr>
          <w:i/>
          <w:iCs/>
          <w:color w:val="000000"/>
        </w:rPr>
        <w:t>comportamentului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celor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angajați</w:t>
      </w:r>
      <w:proofErr w:type="spellEnd"/>
      <w:r w:rsidRPr="00941B63">
        <w:rPr>
          <w:i/>
          <w:iCs/>
          <w:color w:val="000000"/>
        </w:rPr>
        <w:t>.</w:t>
      </w:r>
    </w:p>
    <w:p w14:paraId="23B37E15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jc w:val="both"/>
      </w:pPr>
      <w:r>
        <w:rPr>
          <w:i/>
          <w:iCs/>
          <w:color w:val="000000"/>
        </w:rPr>
        <w:t xml:space="preserve">        </w:t>
      </w:r>
      <w:proofErr w:type="spellStart"/>
      <w:r w:rsidRPr="00941B63">
        <w:rPr>
          <w:i/>
          <w:iCs/>
          <w:color w:val="000000"/>
        </w:rPr>
        <w:t>Analizată</w:t>
      </w:r>
      <w:proofErr w:type="spellEnd"/>
      <w:r w:rsidRPr="00941B63">
        <w:rPr>
          <w:i/>
          <w:iCs/>
          <w:color w:val="000000"/>
        </w:rPr>
        <w:t xml:space="preserve"> din </w:t>
      </w:r>
      <w:proofErr w:type="spellStart"/>
      <w:r w:rsidRPr="00941B63">
        <w:rPr>
          <w:i/>
          <w:iCs/>
          <w:color w:val="000000"/>
        </w:rPr>
        <w:t>perspectivă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psihopedagogică</w:t>
      </w:r>
      <w:proofErr w:type="spellEnd"/>
      <w:r w:rsidRPr="00941B63">
        <w:rPr>
          <w:i/>
          <w:iCs/>
          <w:color w:val="000000"/>
        </w:rPr>
        <w:t xml:space="preserve">, </w:t>
      </w:r>
      <w:proofErr w:type="spellStart"/>
      <w:r w:rsidRPr="00941B63">
        <w:rPr>
          <w:i/>
          <w:iCs/>
          <w:color w:val="000000"/>
        </w:rPr>
        <w:t>comunicarea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didactică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prin</w:t>
      </w:r>
      <w:proofErr w:type="spellEnd"/>
      <w:r w:rsidRPr="00941B63">
        <w:rPr>
          <w:i/>
          <w:iCs/>
          <w:color w:val="000000"/>
        </w:rPr>
        <w:t xml:space="preserve"> dialog </w:t>
      </w:r>
      <w:proofErr w:type="spellStart"/>
      <w:r w:rsidRPr="00941B63">
        <w:rPr>
          <w:i/>
          <w:iCs/>
          <w:color w:val="000000"/>
        </w:rPr>
        <w:t>euristic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apare</w:t>
      </w:r>
      <w:proofErr w:type="spellEnd"/>
      <w:r w:rsidRPr="00941B63">
        <w:rPr>
          <w:i/>
          <w:iCs/>
          <w:color w:val="000000"/>
        </w:rPr>
        <w:t xml:space="preserve"> ca un model </w:t>
      </w:r>
      <w:proofErr w:type="spellStart"/>
      <w:r w:rsidRPr="00941B63">
        <w:rPr>
          <w:i/>
          <w:iCs/>
          <w:color w:val="000000"/>
        </w:rPr>
        <w:t>interactiv</w:t>
      </w:r>
      <w:proofErr w:type="spellEnd"/>
      <w:r w:rsidRPr="00941B63">
        <w:rPr>
          <w:i/>
          <w:iCs/>
          <w:color w:val="000000"/>
        </w:rPr>
        <w:t xml:space="preserve">, </w:t>
      </w:r>
      <w:proofErr w:type="spellStart"/>
      <w:r w:rsidRPr="00941B63">
        <w:rPr>
          <w:i/>
          <w:iCs/>
          <w:color w:val="000000"/>
        </w:rPr>
        <w:t>profesorul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și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elevul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fiind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în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acelaşi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timp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emiţător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şi</w:t>
      </w:r>
      <w:proofErr w:type="spellEnd"/>
      <w:r w:rsidRPr="00941B63">
        <w:rPr>
          <w:i/>
          <w:iCs/>
          <w:color w:val="000000"/>
        </w:rPr>
        <w:t xml:space="preserve"> receptor, </w:t>
      </w:r>
      <w:proofErr w:type="spellStart"/>
      <w:r w:rsidRPr="00941B63">
        <w:rPr>
          <w:i/>
          <w:iCs/>
          <w:color w:val="000000"/>
        </w:rPr>
        <w:t>creându</w:t>
      </w:r>
      <w:proofErr w:type="spellEnd"/>
      <w:r w:rsidRPr="00941B63">
        <w:rPr>
          <w:i/>
          <w:iCs/>
          <w:color w:val="000000"/>
        </w:rPr>
        <w:t xml:space="preserve">-se </w:t>
      </w:r>
      <w:proofErr w:type="spellStart"/>
      <w:r w:rsidRPr="00941B63">
        <w:rPr>
          <w:i/>
          <w:iCs/>
          <w:color w:val="000000"/>
        </w:rPr>
        <w:t>între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ei</w:t>
      </w:r>
      <w:proofErr w:type="spellEnd"/>
      <w:r w:rsidRPr="00941B63">
        <w:rPr>
          <w:i/>
          <w:iCs/>
          <w:color w:val="000000"/>
        </w:rPr>
        <w:t xml:space="preserve"> o </w:t>
      </w:r>
      <w:proofErr w:type="spellStart"/>
      <w:r w:rsidRPr="00941B63">
        <w:rPr>
          <w:i/>
          <w:iCs/>
          <w:color w:val="000000"/>
        </w:rPr>
        <w:t>relaţie</w:t>
      </w:r>
      <w:proofErr w:type="spellEnd"/>
      <w:r w:rsidRPr="00941B63">
        <w:rPr>
          <w:i/>
          <w:iCs/>
          <w:color w:val="000000"/>
        </w:rPr>
        <w:t xml:space="preserve"> de </w:t>
      </w:r>
      <w:proofErr w:type="spellStart"/>
      <w:r w:rsidRPr="00941B63">
        <w:rPr>
          <w:i/>
          <w:iCs/>
          <w:color w:val="000000"/>
        </w:rPr>
        <w:t>schimb</w:t>
      </w:r>
      <w:proofErr w:type="spellEnd"/>
      <w:r w:rsidRPr="00941B63">
        <w:rPr>
          <w:i/>
          <w:iCs/>
          <w:color w:val="000000"/>
        </w:rPr>
        <w:t xml:space="preserve"> de </w:t>
      </w:r>
      <w:proofErr w:type="spellStart"/>
      <w:r w:rsidRPr="00941B63">
        <w:rPr>
          <w:i/>
          <w:iCs/>
          <w:color w:val="000000"/>
        </w:rPr>
        <w:t>idei</w:t>
      </w:r>
      <w:proofErr w:type="spellEnd"/>
      <w:r w:rsidRPr="00941B63">
        <w:rPr>
          <w:i/>
          <w:iCs/>
          <w:color w:val="000000"/>
        </w:rPr>
        <w:t xml:space="preserve">, de </w:t>
      </w:r>
      <w:proofErr w:type="spellStart"/>
      <w:r w:rsidRPr="00941B63">
        <w:rPr>
          <w:i/>
          <w:iCs/>
          <w:color w:val="000000"/>
        </w:rPr>
        <w:t>corectări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şi</w:t>
      </w:r>
      <w:proofErr w:type="spellEnd"/>
      <w:r w:rsidRPr="00941B63">
        <w:rPr>
          <w:i/>
          <w:iCs/>
          <w:color w:val="000000"/>
        </w:rPr>
        <w:t xml:space="preserve"> </w:t>
      </w:r>
      <w:proofErr w:type="spellStart"/>
      <w:r w:rsidRPr="00941B63">
        <w:rPr>
          <w:i/>
          <w:iCs/>
          <w:color w:val="000000"/>
        </w:rPr>
        <w:t>completări</w:t>
      </w:r>
      <w:proofErr w:type="spellEnd"/>
      <w:r w:rsidRPr="00941B63">
        <w:rPr>
          <w:i/>
          <w:iCs/>
          <w:color w:val="000000"/>
        </w:rPr>
        <w:t>.</w:t>
      </w:r>
    </w:p>
    <w:p w14:paraId="37F8B536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jc w:val="both"/>
        <w:rPr>
          <w:i/>
          <w:iCs/>
          <w:color w:val="000000"/>
          <w:lang w:val="es-ES"/>
        </w:rPr>
      </w:pPr>
      <w:r>
        <w:rPr>
          <w:i/>
          <w:iCs/>
          <w:color w:val="000000"/>
          <w:lang w:val="es-ES"/>
        </w:rPr>
        <w:t xml:space="preserve">       </w:t>
      </w:r>
      <w:proofErr w:type="spellStart"/>
      <w:r w:rsidRPr="00941B63">
        <w:rPr>
          <w:i/>
          <w:iCs/>
          <w:color w:val="000000"/>
          <w:lang w:val="es-ES"/>
        </w:rPr>
        <w:t>Profesorul</w:t>
      </w:r>
      <w:proofErr w:type="spellEnd"/>
      <w:r w:rsidRPr="00941B63">
        <w:rPr>
          <w:i/>
          <w:iCs/>
          <w:color w:val="000000"/>
          <w:lang w:val="es-ES"/>
        </w:rPr>
        <w:t xml:space="preserve"> este un actor. El </w:t>
      </w:r>
      <w:proofErr w:type="spellStart"/>
      <w:r w:rsidRPr="00941B63">
        <w:rPr>
          <w:i/>
          <w:iCs/>
          <w:color w:val="000000"/>
          <w:lang w:val="es-ES"/>
        </w:rPr>
        <w:t>joacă</w:t>
      </w:r>
      <w:proofErr w:type="spellEnd"/>
      <w:r w:rsidRPr="00941B63">
        <w:rPr>
          <w:i/>
          <w:iCs/>
          <w:color w:val="000000"/>
          <w:lang w:val="es-ES"/>
        </w:rPr>
        <w:t xml:space="preserve"> un rol. </w:t>
      </w:r>
      <w:proofErr w:type="spellStart"/>
      <w:r w:rsidRPr="00941B63">
        <w:rPr>
          <w:i/>
          <w:iCs/>
          <w:color w:val="000000"/>
          <w:lang w:val="es-ES"/>
        </w:rPr>
        <w:t>Modul</w:t>
      </w:r>
      <w:proofErr w:type="spellEnd"/>
      <w:r w:rsidRPr="00941B63">
        <w:rPr>
          <w:i/>
          <w:iCs/>
          <w:color w:val="000000"/>
          <w:lang w:val="es-ES"/>
        </w:rPr>
        <w:t xml:space="preserve"> de </w:t>
      </w:r>
      <w:proofErr w:type="spellStart"/>
      <w:r w:rsidRPr="00941B63">
        <w:rPr>
          <w:i/>
          <w:iCs/>
          <w:color w:val="000000"/>
          <w:lang w:val="es-ES"/>
        </w:rPr>
        <w:t>transmitere</w:t>
      </w:r>
      <w:proofErr w:type="spellEnd"/>
      <w:r w:rsidRPr="00941B63">
        <w:rPr>
          <w:i/>
          <w:iCs/>
          <w:color w:val="000000"/>
          <w:lang w:val="es-ES"/>
        </w:rPr>
        <w:t xml:space="preserve"> a </w:t>
      </w:r>
      <w:proofErr w:type="spellStart"/>
      <w:r w:rsidRPr="00941B63">
        <w:rPr>
          <w:i/>
          <w:iCs/>
          <w:color w:val="000000"/>
          <w:lang w:val="es-ES"/>
        </w:rPr>
        <w:t>informațiilor</w:t>
      </w:r>
      <w:proofErr w:type="spellEnd"/>
      <w:r w:rsidRPr="00941B63">
        <w:rPr>
          <w:i/>
          <w:iCs/>
          <w:color w:val="000000"/>
          <w:lang w:val="es-ES"/>
        </w:rPr>
        <w:t xml:space="preserve">, </w:t>
      </w:r>
      <w:proofErr w:type="spellStart"/>
      <w:r w:rsidRPr="00941B63">
        <w:rPr>
          <w:i/>
          <w:iCs/>
          <w:color w:val="000000"/>
          <w:lang w:val="es-ES"/>
        </w:rPr>
        <w:t>mesajul</w:t>
      </w:r>
      <w:proofErr w:type="spellEnd"/>
      <w:r w:rsidRPr="00941B63">
        <w:rPr>
          <w:i/>
          <w:iCs/>
          <w:color w:val="000000"/>
          <w:lang w:val="es-ES"/>
        </w:rPr>
        <w:t xml:space="preserve"> </w:t>
      </w:r>
      <w:proofErr w:type="spellStart"/>
      <w:r w:rsidRPr="00941B63">
        <w:rPr>
          <w:i/>
          <w:iCs/>
          <w:color w:val="000000"/>
          <w:lang w:val="es-ES"/>
        </w:rPr>
        <w:t>în</w:t>
      </w:r>
      <w:proofErr w:type="spellEnd"/>
      <w:r w:rsidRPr="00941B63">
        <w:rPr>
          <w:i/>
          <w:iCs/>
          <w:color w:val="000000"/>
          <w:lang w:val="es-ES"/>
        </w:rPr>
        <w:t xml:space="preserve"> sine, </w:t>
      </w:r>
      <w:proofErr w:type="spellStart"/>
      <w:r w:rsidRPr="00941B63">
        <w:rPr>
          <w:i/>
          <w:iCs/>
          <w:color w:val="000000"/>
          <w:lang w:val="es-ES"/>
        </w:rPr>
        <w:t>prezența</w:t>
      </w:r>
      <w:proofErr w:type="spellEnd"/>
      <w:r w:rsidRPr="00941B63">
        <w:rPr>
          <w:i/>
          <w:iCs/>
          <w:color w:val="000000"/>
          <w:lang w:val="es-ES"/>
        </w:rPr>
        <w:t xml:space="preserve"> </w:t>
      </w:r>
      <w:proofErr w:type="spellStart"/>
      <w:r w:rsidRPr="00941B63">
        <w:rPr>
          <w:i/>
          <w:iCs/>
          <w:color w:val="000000"/>
          <w:lang w:val="es-ES"/>
        </w:rPr>
        <w:t>sa</w:t>
      </w:r>
      <w:proofErr w:type="spellEnd"/>
      <w:r w:rsidRPr="00941B63">
        <w:rPr>
          <w:i/>
          <w:iCs/>
          <w:color w:val="000000"/>
          <w:lang w:val="es-ES"/>
        </w:rPr>
        <w:t xml:space="preserve">, </w:t>
      </w:r>
      <w:proofErr w:type="spellStart"/>
      <w:r w:rsidRPr="00941B63">
        <w:rPr>
          <w:i/>
          <w:iCs/>
          <w:color w:val="000000"/>
          <w:lang w:val="es-ES"/>
        </w:rPr>
        <w:t>entuziasmul</w:t>
      </w:r>
      <w:proofErr w:type="spellEnd"/>
      <w:r w:rsidRPr="00941B63">
        <w:rPr>
          <w:i/>
          <w:iCs/>
          <w:color w:val="000000"/>
          <w:lang w:val="es-ES"/>
        </w:rPr>
        <w:t xml:space="preserve">, </w:t>
      </w:r>
      <w:proofErr w:type="spellStart"/>
      <w:r w:rsidRPr="00941B63">
        <w:rPr>
          <w:i/>
          <w:iCs/>
          <w:color w:val="000000"/>
          <w:lang w:val="es-ES"/>
        </w:rPr>
        <w:t>implicarea</w:t>
      </w:r>
      <w:proofErr w:type="spellEnd"/>
      <w:r w:rsidRPr="00941B63">
        <w:rPr>
          <w:i/>
          <w:iCs/>
          <w:color w:val="000000"/>
          <w:lang w:val="es-ES"/>
        </w:rPr>
        <w:t xml:space="preserve">, </w:t>
      </w:r>
      <w:proofErr w:type="spellStart"/>
      <w:r w:rsidRPr="00941B63">
        <w:rPr>
          <w:i/>
          <w:iCs/>
          <w:color w:val="000000"/>
          <w:lang w:val="es-ES"/>
        </w:rPr>
        <w:t>convingerea</w:t>
      </w:r>
      <w:proofErr w:type="spellEnd"/>
      <w:r w:rsidRPr="00941B63">
        <w:rPr>
          <w:i/>
          <w:iCs/>
          <w:color w:val="000000"/>
          <w:lang w:val="es-ES"/>
        </w:rPr>
        <w:t xml:space="preserve"> </w:t>
      </w:r>
      <w:proofErr w:type="spellStart"/>
      <w:r w:rsidRPr="00941B63">
        <w:rPr>
          <w:i/>
          <w:iCs/>
          <w:color w:val="000000"/>
          <w:lang w:val="es-ES"/>
        </w:rPr>
        <w:t>sa</w:t>
      </w:r>
      <w:proofErr w:type="spellEnd"/>
      <w:r w:rsidRPr="00941B63">
        <w:rPr>
          <w:i/>
          <w:iCs/>
          <w:color w:val="000000"/>
          <w:lang w:val="es-ES"/>
        </w:rPr>
        <w:t xml:space="preserve">, </w:t>
      </w:r>
      <w:proofErr w:type="spellStart"/>
      <w:r w:rsidRPr="00941B63">
        <w:rPr>
          <w:i/>
          <w:iCs/>
          <w:color w:val="000000"/>
          <w:lang w:val="es-ES"/>
        </w:rPr>
        <w:t>pasiunea</w:t>
      </w:r>
      <w:proofErr w:type="spellEnd"/>
      <w:r w:rsidRPr="00941B63">
        <w:rPr>
          <w:i/>
          <w:iCs/>
          <w:color w:val="000000"/>
          <w:lang w:val="es-ES"/>
        </w:rPr>
        <w:t xml:space="preserve">, </w:t>
      </w:r>
      <w:proofErr w:type="spellStart"/>
      <w:r w:rsidRPr="00941B63">
        <w:rPr>
          <w:i/>
          <w:iCs/>
          <w:color w:val="000000"/>
          <w:lang w:val="es-ES"/>
        </w:rPr>
        <w:t>siguranța</w:t>
      </w:r>
      <w:proofErr w:type="spellEnd"/>
      <w:r w:rsidRPr="00941B63">
        <w:rPr>
          <w:i/>
          <w:iCs/>
          <w:color w:val="000000"/>
          <w:lang w:val="es-ES"/>
        </w:rPr>
        <w:t xml:space="preserve">, </w:t>
      </w:r>
      <w:proofErr w:type="spellStart"/>
      <w:r w:rsidRPr="00941B63">
        <w:rPr>
          <w:i/>
          <w:iCs/>
          <w:color w:val="000000"/>
          <w:lang w:val="es-ES"/>
        </w:rPr>
        <w:t>ținuta</w:t>
      </w:r>
      <w:proofErr w:type="spellEnd"/>
      <w:r w:rsidRPr="00941B63">
        <w:rPr>
          <w:i/>
          <w:iCs/>
          <w:color w:val="000000"/>
          <w:lang w:val="es-ES"/>
        </w:rPr>
        <w:t xml:space="preserve">, postura, sunt elemente </w:t>
      </w:r>
      <w:proofErr w:type="spellStart"/>
      <w:r w:rsidRPr="00941B63">
        <w:rPr>
          <w:i/>
          <w:iCs/>
          <w:color w:val="000000"/>
          <w:lang w:val="es-ES"/>
        </w:rPr>
        <w:t>care</w:t>
      </w:r>
      <w:proofErr w:type="spellEnd"/>
      <w:r w:rsidRPr="00941B63">
        <w:rPr>
          <w:i/>
          <w:iCs/>
          <w:color w:val="000000"/>
          <w:lang w:val="es-ES"/>
        </w:rPr>
        <w:t xml:space="preserve"> </w:t>
      </w:r>
      <w:proofErr w:type="spellStart"/>
      <w:r w:rsidRPr="00941B63">
        <w:rPr>
          <w:i/>
          <w:iCs/>
          <w:color w:val="000000"/>
          <w:lang w:val="es-ES"/>
        </w:rPr>
        <w:t>asigura</w:t>
      </w:r>
      <w:proofErr w:type="spellEnd"/>
      <w:r w:rsidRPr="00941B63">
        <w:rPr>
          <w:i/>
          <w:iCs/>
          <w:color w:val="000000"/>
          <w:lang w:val="es-ES"/>
        </w:rPr>
        <w:t xml:space="preserve"> </w:t>
      </w:r>
      <w:proofErr w:type="spellStart"/>
      <w:r w:rsidRPr="00941B63">
        <w:rPr>
          <w:i/>
          <w:iCs/>
          <w:color w:val="000000"/>
          <w:lang w:val="es-ES"/>
        </w:rPr>
        <w:t>reușita</w:t>
      </w:r>
      <w:proofErr w:type="spellEnd"/>
      <w:r w:rsidRPr="00941B63">
        <w:rPr>
          <w:i/>
          <w:iCs/>
          <w:color w:val="000000"/>
          <w:lang w:val="es-ES"/>
        </w:rPr>
        <w:t xml:space="preserve"> </w:t>
      </w:r>
      <w:proofErr w:type="spellStart"/>
      <w:r w:rsidRPr="00941B63">
        <w:rPr>
          <w:i/>
          <w:iCs/>
          <w:color w:val="000000"/>
          <w:lang w:val="es-ES"/>
        </w:rPr>
        <w:t>procesului</w:t>
      </w:r>
      <w:proofErr w:type="spellEnd"/>
      <w:r w:rsidRPr="00941B63">
        <w:rPr>
          <w:i/>
          <w:iCs/>
          <w:color w:val="000000"/>
          <w:lang w:val="es-ES"/>
        </w:rPr>
        <w:t xml:space="preserve"> </w:t>
      </w:r>
      <w:proofErr w:type="spellStart"/>
      <w:r w:rsidRPr="00941B63">
        <w:rPr>
          <w:i/>
          <w:iCs/>
          <w:color w:val="000000"/>
          <w:lang w:val="es-ES"/>
        </w:rPr>
        <w:t>didactic</w:t>
      </w:r>
      <w:proofErr w:type="spellEnd"/>
      <w:r w:rsidRPr="00941B63">
        <w:rPr>
          <w:i/>
          <w:iCs/>
          <w:color w:val="000000"/>
          <w:lang w:val="es-ES"/>
        </w:rPr>
        <w:t xml:space="preserve">. </w:t>
      </w:r>
      <w:proofErr w:type="spellStart"/>
      <w:r w:rsidRPr="00941B63">
        <w:rPr>
          <w:i/>
          <w:iCs/>
          <w:color w:val="000000"/>
          <w:lang w:val="es-ES"/>
        </w:rPr>
        <w:t>Toate</w:t>
      </w:r>
      <w:proofErr w:type="spellEnd"/>
      <w:r w:rsidRPr="00941B63">
        <w:rPr>
          <w:i/>
          <w:iCs/>
          <w:color w:val="000000"/>
          <w:lang w:val="es-ES"/>
        </w:rPr>
        <w:t xml:space="preserve"> </w:t>
      </w:r>
      <w:proofErr w:type="spellStart"/>
      <w:r w:rsidRPr="00941B63">
        <w:rPr>
          <w:i/>
          <w:iCs/>
          <w:color w:val="000000"/>
          <w:lang w:val="es-ES"/>
        </w:rPr>
        <w:t>aceste</w:t>
      </w:r>
      <w:proofErr w:type="spellEnd"/>
      <w:r w:rsidRPr="00941B63">
        <w:rPr>
          <w:i/>
          <w:iCs/>
          <w:color w:val="000000"/>
          <w:lang w:val="es-ES"/>
        </w:rPr>
        <w:t xml:space="preserve"> elemente </w:t>
      </w:r>
      <w:proofErr w:type="spellStart"/>
      <w:r w:rsidRPr="00941B63">
        <w:rPr>
          <w:i/>
          <w:iCs/>
          <w:color w:val="000000"/>
          <w:lang w:val="es-ES"/>
        </w:rPr>
        <w:t>alcătuiesc</w:t>
      </w:r>
      <w:proofErr w:type="spellEnd"/>
      <w:r w:rsidRPr="00941B63">
        <w:rPr>
          <w:i/>
          <w:iCs/>
          <w:color w:val="000000"/>
          <w:lang w:val="es-ES"/>
        </w:rPr>
        <w:t xml:space="preserve"> </w:t>
      </w:r>
      <w:proofErr w:type="spellStart"/>
      <w:r w:rsidRPr="00941B63">
        <w:rPr>
          <w:i/>
          <w:iCs/>
          <w:color w:val="000000"/>
          <w:lang w:val="es-ES"/>
        </w:rPr>
        <w:t>comunicarea</w:t>
      </w:r>
      <w:proofErr w:type="spellEnd"/>
      <w:r w:rsidRPr="00941B63">
        <w:rPr>
          <w:i/>
          <w:iCs/>
          <w:color w:val="000000"/>
          <w:lang w:val="es-ES"/>
        </w:rPr>
        <w:t xml:space="preserve"> </w:t>
      </w:r>
      <w:proofErr w:type="spellStart"/>
      <w:r w:rsidRPr="00941B63">
        <w:rPr>
          <w:i/>
          <w:iCs/>
          <w:color w:val="000000"/>
          <w:lang w:val="es-ES"/>
        </w:rPr>
        <w:t>didactică</w:t>
      </w:r>
      <w:proofErr w:type="spellEnd"/>
      <w:r w:rsidRPr="00941B63">
        <w:rPr>
          <w:i/>
          <w:iCs/>
          <w:color w:val="000000"/>
          <w:lang w:val="es-ES"/>
        </w:rPr>
        <w:t>.</w:t>
      </w:r>
    </w:p>
    <w:p w14:paraId="5B4C9A54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jc w:val="both"/>
      </w:pPr>
      <w:r>
        <w:rPr>
          <w:b/>
          <w:bCs/>
          <w:color w:val="000000"/>
          <w:lang w:val="es-ES"/>
        </w:rPr>
        <w:t xml:space="preserve">        </w:t>
      </w:r>
      <w:proofErr w:type="spellStart"/>
      <w:r w:rsidRPr="00941B63">
        <w:rPr>
          <w:color w:val="000000"/>
          <w:lang w:val="es-ES"/>
        </w:rPr>
        <w:t>Comunicarea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didactică</w:t>
      </w:r>
      <w:proofErr w:type="spellEnd"/>
      <w:r w:rsidRPr="00941B63">
        <w:rPr>
          <w:color w:val="000000"/>
          <w:lang w:val="es-ES"/>
        </w:rPr>
        <w:t xml:space="preserve"> are </w:t>
      </w:r>
      <w:proofErr w:type="spellStart"/>
      <w:r w:rsidRPr="00941B63">
        <w:rPr>
          <w:color w:val="000000"/>
          <w:lang w:val="es-ES"/>
        </w:rPr>
        <w:t>mai</w:t>
      </w:r>
      <w:proofErr w:type="spellEnd"/>
      <w:r w:rsidRPr="00941B63">
        <w:rPr>
          <w:color w:val="000000"/>
          <w:lang w:val="es-ES"/>
        </w:rPr>
        <w:t xml:space="preserve"> multe </w:t>
      </w:r>
      <w:proofErr w:type="spellStart"/>
      <w:r w:rsidRPr="00941B63">
        <w:rPr>
          <w:color w:val="000000"/>
          <w:lang w:val="es-ES"/>
        </w:rPr>
        <w:t>caracteristici</w:t>
      </w:r>
      <w:proofErr w:type="spellEnd"/>
      <w:r w:rsidRPr="00941B63">
        <w:rPr>
          <w:color w:val="000000"/>
          <w:lang w:val="es-ES"/>
        </w:rPr>
        <w:t xml:space="preserve">, </w:t>
      </w:r>
      <w:proofErr w:type="spellStart"/>
      <w:r w:rsidRPr="00941B63">
        <w:rPr>
          <w:color w:val="000000"/>
          <w:lang w:val="es-ES"/>
        </w:rPr>
        <w:t>care</w:t>
      </w:r>
      <w:proofErr w:type="spellEnd"/>
      <w:r w:rsidRPr="00941B63">
        <w:rPr>
          <w:color w:val="000000"/>
          <w:lang w:val="es-ES"/>
        </w:rPr>
        <w:t xml:space="preserve"> o </w:t>
      </w:r>
      <w:proofErr w:type="spellStart"/>
      <w:r w:rsidRPr="00941B63">
        <w:rPr>
          <w:color w:val="000000"/>
          <w:lang w:val="es-ES"/>
        </w:rPr>
        <w:t>deosebesc</w:t>
      </w:r>
      <w:proofErr w:type="spellEnd"/>
      <w:r w:rsidRPr="00941B63">
        <w:rPr>
          <w:color w:val="000000"/>
          <w:lang w:val="es-ES"/>
        </w:rPr>
        <w:t xml:space="preserve"> de </w:t>
      </w:r>
      <w:proofErr w:type="spellStart"/>
      <w:r w:rsidRPr="00941B63">
        <w:rPr>
          <w:color w:val="000000"/>
          <w:lang w:val="es-ES"/>
        </w:rPr>
        <w:t>alte</w:t>
      </w:r>
      <w:proofErr w:type="spellEnd"/>
      <w:r w:rsidRPr="00941B63">
        <w:rPr>
          <w:color w:val="000000"/>
          <w:lang w:val="es-ES"/>
        </w:rPr>
        <w:t xml:space="preserve"> forme ale </w:t>
      </w:r>
      <w:proofErr w:type="spellStart"/>
      <w:r w:rsidRPr="00941B63">
        <w:rPr>
          <w:color w:val="000000"/>
          <w:lang w:val="es-ES"/>
        </w:rPr>
        <w:t>comunicării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interumane</w:t>
      </w:r>
      <w:proofErr w:type="spellEnd"/>
      <w:r w:rsidRPr="00941B63">
        <w:rPr>
          <w:color w:val="000000"/>
          <w:lang w:val="es-ES"/>
        </w:rPr>
        <w:t>:</w:t>
      </w:r>
    </w:p>
    <w:p w14:paraId="24C96DD2" w14:textId="77777777" w:rsidR="00941B63" w:rsidRPr="00941B63" w:rsidRDefault="00941B63" w:rsidP="00941B63">
      <w:pPr>
        <w:pStyle w:val="NormalWeb"/>
        <w:numPr>
          <w:ilvl w:val="0"/>
          <w:numId w:val="3"/>
        </w:numPr>
        <w:spacing w:before="0" w:beforeAutospacing="0" w:after="0" w:afterAutospacing="0" w:line="360" w:lineRule="auto"/>
        <w:jc w:val="both"/>
      </w:pPr>
      <w:r w:rsidRPr="00941B63">
        <w:rPr>
          <w:color w:val="000000"/>
          <w:lang w:val="es-ES"/>
        </w:rPr>
        <w:t xml:space="preserve">se </w:t>
      </w:r>
      <w:proofErr w:type="spellStart"/>
      <w:r w:rsidRPr="00941B63">
        <w:rPr>
          <w:color w:val="000000"/>
          <w:lang w:val="es-ES"/>
        </w:rPr>
        <w:t>desfăşoară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între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doi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sau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mai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mulţi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agenţi</w:t>
      </w:r>
      <w:proofErr w:type="spellEnd"/>
      <w:r w:rsidRPr="00941B63">
        <w:rPr>
          <w:color w:val="000000"/>
          <w:lang w:val="es-ES"/>
        </w:rPr>
        <w:t xml:space="preserve">: profesor </w:t>
      </w:r>
      <w:proofErr w:type="spellStart"/>
      <w:r w:rsidRPr="00941B63">
        <w:rPr>
          <w:color w:val="000000"/>
          <w:lang w:val="es-ES"/>
        </w:rPr>
        <w:t>şi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elevi</w:t>
      </w:r>
      <w:proofErr w:type="spellEnd"/>
      <w:r w:rsidRPr="00941B63">
        <w:rPr>
          <w:color w:val="000000"/>
          <w:lang w:val="es-ES"/>
        </w:rPr>
        <w:t xml:space="preserve">, </w:t>
      </w:r>
      <w:proofErr w:type="spellStart"/>
      <w:r w:rsidRPr="00941B63">
        <w:rPr>
          <w:color w:val="000000"/>
          <w:lang w:val="es-ES"/>
        </w:rPr>
        <w:t>având</w:t>
      </w:r>
      <w:proofErr w:type="spellEnd"/>
      <w:r w:rsidRPr="00941B63">
        <w:rPr>
          <w:color w:val="000000"/>
          <w:lang w:val="es-ES"/>
        </w:rPr>
        <w:t xml:space="preserve"> ca </w:t>
      </w:r>
      <w:proofErr w:type="spellStart"/>
      <w:r w:rsidRPr="00941B63">
        <w:rPr>
          <w:color w:val="000000"/>
          <w:lang w:val="es-ES"/>
        </w:rPr>
        <w:t>scop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comun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instruirea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acestora</w:t>
      </w:r>
      <w:proofErr w:type="spellEnd"/>
      <w:r w:rsidRPr="00941B63">
        <w:rPr>
          <w:color w:val="000000"/>
          <w:lang w:val="es-ES"/>
        </w:rPr>
        <w:t xml:space="preserve">, </w:t>
      </w:r>
      <w:proofErr w:type="spellStart"/>
      <w:r w:rsidRPr="00941B63">
        <w:rPr>
          <w:color w:val="000000"/>
          <w:lang w:val="es-ES"/>
        </w:rPr>
        <w:t>folosind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comunicarea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verbală</w:t>
      </w:r>
      <w:proofErr w:type="spellEnd"/>
      <w:r w:rsidRPr="00941B63">
        <w:rPr>
          <w:color w:val="000000"/>
          <w:lang w:val="es-ES"/>
        </w:rPr>
        <w:t xml:space="preserve">, </w:t>
      </w:r>
      <w:proofErr w:type="spellStart"/>
      <w:r w:rsidRPr="00941B63">
        <w:rPr>
          <w:color w:val="000000"/>
          <w:lang w:val="es-ES"/>
        </w:rPr>
        <w:t>scrisă</w:t>
      </w:r>
      <w:proofErr w:type="spellEnd"/>
      <w:r w:rsidRPr="00941B63">
        <w:rPr>
          <w:color w:val="000000"/>
          <w:lang w:val="es-ES"/>
        </w:rPr>
        <w:t>, non-</w:t>
      </w:r>
      <w:proofErr w:type="spellStart"/>
      <w:r w:rsidRPr="00941B63">
        <w:rPr>
          <w:color w:val="000000"/>
          <w:lang w:val="es-ES"/>
        </w:rPr>
        <w:t>verbală</w:t>
      </w:r>
      <w:proofErr w:type="spellEnd"/>
      <w:r w:rsidRPr="00941B63">
        <w:rPr>
          <w:color w:val="000000"/>
          <w:lang w:val="es-ES"/>
        </w:rPr>
        <w:t xml:space="preserve">, </w:t>
      </w:r>
      <w:proofErr w:type="spellStart"/>
      <w:r w:rsidRPr="00941B63">
        <w:rPr>
          <w:color w:val="000000"/>
          <w:lang w:val="es-ES"/>
        </w:rPr>
        <w:t>paraverbală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şi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vizuală</w:t>
      </w:r>
      <w:proofErr w:type="spellEnd"/>
      <w:r w:rsidRPr="00941B63">
        <w:rPr>
          <w:color w:val="000000"/>
          <w:lang w:val="es-ES"/>
        </w:rPr>
        <w:t xml:space="preserve">, dar </w:t>
      </w:r>
      <w:proofErr w:type="spellStart"/>
      <w:r w:rsidRPr="00941B63">
        <w:rPr>
          <w:color w:val="000000"/>
          <w:lang w:val="es-ES"/>
        </w:rPr>
        <w:t>mai</w:t>
      </w:r>
      <w:proofErr w:type="spellEnd"/>
      <w:r w:rsidRPr="00941B63">
        <w:rPr>
          <w:color w:val="000000"/>
          <w:lang w:val="es-ES"/>
        </w:rPr>
        <w:t xml:space="preserve"> ales forma </w:t>
      </w:r>
      <w:proofErr w:type="spellStart"/>
      <w:r w:rsidRPr="00941B63">
        <w:rPr>
          <w:color w:val="000000"/>
          <w:lang w:val="es-ES"/>
        </w:rPr>
        <w:t>combinată</w:t>
      </w:r>
      <w:proofErr w:type="spellEnd"/>
      <w:r w:rsidRPr="00941B63">
        <w:rPr>
          <w:color w:val="000000"/>
          <w:lang w:val="es-ES"/>
        </w:rPr>
        <w:t>;</w:t>
      </w:r>
    </w:p>
    <w:p w14:paraId="5E86DAF1" w14:textId="77777777" w:rsidR="00941B63" w:rsidRPr="00941B63" w:rsidRDefault="00941B63" w:rsidP="00941B63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color w:val="000000"/>
          <w:lang w:val="es-ES"/>
        </w:rPr>
        <w:t>mesajul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didactic</w:t>
      </w:r>
      <w:proofErr w:type="spellEnd"/>
      <w:r w:rsidRPr="00941B63">
        <w:rPr>
          <w:color w:val="000000"/>
          <w:lang w:val="es-ES"/>
        </w:rPr>
        <w:t xml:space="preserve"> este </w:t>
      </w:r>
      <w:proofErr w:type="spellStart"/>
      <w:r w:rsidRPr="00941B63">
        <w:rPr>
          <w:color w:val="000000"/>
          <w:lang w:val="es-ES"/>
        </w:rPr>
        <w:t>conceput</w:t>
      </w:r>
      <w:proofErr w:type="spellEnd"/>
      <w:r w:rsidRPr="00941B63">
        <w:rPr>
          <w:color w:val="000000"/>
          <w:lang w:val="es-ES"/>
        </w:rPr>
        <w:t xml:space="preserve">, </w:t>
      </w:r>
      <w:proofErr w:type="spellStart"/>
      <w:r w:rsidRPr="00941B63">
        <w:rPr>
          <w:color w:val="000000"/>
          <w:lang w:val="es-ES"/>
        </w:rPr>
        <w:t>selecţionat</w:t>
      </w:r>
      <w:proofErr w:type="spellEnd"/>
      <w:r w:rsidRPr="00941B63">
        <w:rPr>
          <w:color w:val="000000"/>
          <w:lang w:val="es-ES"/>
        </w:rPr>
        <w:t xml:space="preserve">, </w:t>
      </w:r>
      <w:proofErr w:type="spellStart"/>
      <w:r w:rsidRPr="00941B63">
        <w:rPr>
          <w:color w:val="000000"/>
          <w:lang w:val="es-ES"/>
        </w:rPr>
        <w:t>organizat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şi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structurat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logic</w:t>
      </w:r>
      <w:proofErr w:type="spellEnd"/>
      <w:r w:rsidRPr="00941B63">
        <w:rPr>
          <w:color w:val="000000"/>
          <w:lang w:val="es-ES"/>
        </w:rPr>
        <w:t xml:space="preserve"> de </w:t>
      </w:r>
      <w:proofErr w:type="spellStart"/>
      <w:r w:rsidRPr="00941B63">
        <w:rPr>
          <w:color w:val="000000"/>
          <w:lang w:val="es-ES"/>
        </w:rPr>
        <w:t>către</w:t>
      </w:r>
      <w:proofErr w:type="spellEnd"/>
      <w:r w:rsidRPr="00941B63">
        <w:rPr>
          <w:color w:val="000000"/>
          <w:lang w:val="es-ES"/>
        </w:rPr>
        <w:t xml:space="preserve"> profesor, pe baza </w:t>
      </w:r>
      <w:proofErr w:type="spellStart"/>
      <w:r w:rsidRPr="00941B63">
        <w:rPr>
          <w:color w:val="000000"/>
          <w:lang w:val="es-ES"/>
        </w:rPr>
        <w:t>unor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obiective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didactice</w:t>
      </w:r>
      <w:proofErr w:type="spellEnd"/>
      <w:r w:rsidRPr="00941B63">
        <w:rPr>
          <w:color w:val="000000"/>
          <w:lang w:val="es-ES"/>
        </w:rPr>
        <w:t xml:space="preserve"> precise, </w:t>
      </w:r>
      <w:proofErr w:type="spellStart"/>
      <w:r w:rsidRPr="00941B63">
        <w:rPr>
          <w:color w:val="000000"/>
          <w:lang w:val="es-ES"/>
        </w:rPr>
        <w:t>prevăzute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în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programele</w:t>
      </w:r>
      <w:proofErr w:type="spellEnd"/>
      <w:r w:rsidRPr="00941B63">
        <w:rPr>
          <w:color w:val="000000"/>
          <w:lang w:val="es-ES"/>
        </w:rPr>
        <w:t xml:space="preserve"> </w:t>
      </w:r>
      <w:proofErr w:type="spellStart"/>
      <w:r w:rsidRPr="00941B63">
        <w:rPr>
          <w:color w:val="000000"/>
          <w:lang w:val="es-ES"/>
        </w:rPr>
        <w:t>şcolare</w:t>
      </w:r>
      <w:proofErr w:type="spellEnd"/>
      <w:r w:rsidRPr="00941B63">
        <w:rPr>
          <w:color w:val="000000"/>
          <w:lang w:val="es-ES"/>
        </w:rPr>
        <w:t>;</w:t>
      </w:r>
    </w:p>
    <w:p w14:paraId="768A3E97" w14:textId="77777777" w:rsidR="00941B63" w:rsidRPr="00941B63" w:rsidRDefault="00941B63" w:rsidP="00941B63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color w:val="000000"/>
        </w:rPr>
      </w:pPr>
      <w:proofErr w:type="spellStart"/>
      <w:r w:rsidRPr="00941B63">
        <w:rPr>
          <w:color w:val="000000"/>
        </w:rPr>
        <w:t>stilul</w:t>
      </w:r>
      <w:proofErr w:type="spellEnd"/>
      <w:r w:rsidRPr="00941B63">
        <w:rPr>
          <w:color w:val="000000"/>
        </w:rPr>
        <w:t xml:space="preserve"> didactic al </w:t>
      </w:r>
      <w:proofErr w:type="spellStart"/>
      <w:r w:rsidRPr="00941B63">
        <w:rPr>
          <w:color w:val="000000"/>
        </w:rPr>
        <w:t>comunicării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este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determinat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concepţia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didactică</w:t>
      </w:r>
      <w:proofErr w:type="spellEnd"/>
      <w:r w:rsidRPr="00941B63">
        <w:rPr>
          <w:color w:val="000000"/>
        </w:rPr>
        <w:t xml:space="preserve"> a </w:t>
      </w:r>
      <w:proofErr w:type="spellStart"/>
      <w:r w:rsidRPr="00941B63">
        <w:rPr>
          <w:color w:val="000000"/>
        </w:rPr>
        <w:t>profesorului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structura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lui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psihică</w:t>
      </w:r>
      <w:proofErr w:type="spellEnd"/>
      <w:r w:rsidRPr="00941B63">
        <w:rPr>
          <w:color w:val="000000"/>
        </w:rPr>
        <w:t>;</w:t>
      </w:r>
    </w:p>
    <w:p w14:paraId="30902E67" w14:textId="77777777" w:rsidR="00941B63" w:rsidRPr="00941B63" w:rsidRDefault="00941B63" w:rsidP="00941B63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color w:val="000000"/>
        </w:rPr>
        <w:t>mesajul</w:t>
      </w:r>
      <w:proofErr w:type="spellEnd"/>
      <w:r w:rsidRPr="00941B63">
        <w:rPr>
          <w:color w:val="000000"/>
        </w:rPr>
        <w:t xml:space="preserve"> didactic (</w:t>
      </w:r>
      <w:proofErr w:type="spellStart"/>
      <w:r w:rsidRPr="00941B63">
        <w:rPr>
          <w:color w:val="000000"/>
        </w:rPr>
        <w:t>repertoriul</w:t>
      </w:r>
      <w:proofErr w:type="spellEnd"/>
      <w:r w:rsidRPr="00941B63">
        <w:rPr>
          <w:color w:val="000000"/>
        </w:rPr>
        <w:t xml:space="preserve">) are o </w:t>
      </w:r>
      <w:proofErr w:type="spellStart"/>
      <w:r w:rsidRPr="00941B63">
        <w:rPr>
          <w:color w:val="000000"/>
        </w:rPr>
        <w:t>dimensiune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explicativ-demonstrativă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este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transmis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elevilor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folosind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strategii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didactice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adecvate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dezvoltării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intelectuale</w:t>
      </w:r>
      <w:proofErr w:type="spellEnd"/>
      <w:r w:rsidRPr="00941B63">
        <w:rPr>
          <w:color w:val="000000"/>
        </w:rPr>
        <w:t xml:space="preserve"> </w:t>
      </w:r>
      <w:proofErr w:type="gramStart"/>
      <w:r w:rsidRPr="00941B63">
        <w:rPr>
          <w:color w:val="000000"/>
        </w:rPr>
        <w:t>a</w:t>
      </w:r>
      <w:proofErr w:type="gram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acestora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nivelului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cunoştinţe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pentru</w:t>
      </w:r>
      <w:proofErr w:type="spellEnd"/>
      <w:r w:rsidRPr="00941B63">
        <w:rPr>
          <w:color w:val="000000"/>
        </w:rPr>
        <w:t xml:space="preserve"> a fi </w:t>
      </w:r>
      <w:proofErr w:type="spellStart"/>
      <w:r w:rsidRPr="00941B63">
        <w:rPr>
          <w:color w:val="000000"/>
        </w:rPr>
        <w:t>înţeles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elevi</w:t>
      </w:r>
      <w:proofErr w:type="spellEnd"/>
      <w:r w:rsidRPr="00941B63">
        <w:rPr>
          <w:color w:val="000000"/>
        </w:rPr>
        <w:t>;</w:t>
      </w:r>
    </w:p>
    <w:p w14:paraId="2650EF86" w14:textId="77777777" w:rsidR="00941B63" w:rsidRPr="00941B63" w:rsidRDefault="00941B63" w:rsidP="00941B63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color w:val="000000"/>
        </w:rPr>
        <w:t>comunicarea</w:t>
      </w:r>
      <w:proofErr w:type="spellEnd"/>
      <w:r w:rsidRPr="00941B63">
        <w:rPr>
          <w:color w:val="000000"/>
        </w:rPr>
        <w:t xml:space="preserve"> se </w:t>
      </w:r>
      <w:proofErr w:type="spellStart"/>
      <w:r w:rsidRPr="00941B63">
        <w:rPr>
          <w:color w:val="000000"/>
        </w:rPr>
        <w:t>reglează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autoreglează</w:t>
      </w:r>
      <w:proofErr w:type="spellEnd"/>
      <w:r w:rsidRPr="00941B63">
        <w:rPr>
          <w:color w:val="000000"/>
        </w:rPr>
        <w:t xml:space="preserve"> cu </w:t>
      </w:r>
      <w:proofErr w:type="spellStart"/>
      <w:r w:rsidRPr="00941B63">
        <w:rPr>
          <w:color w:val="000000"/>
        </w:rPr>
        <w:t>ajutorul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unor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retroacțiuni</w:t>
      </w:r>
      <w:proofErr w:type="spellEnd"/>
      <w:r w:rsidRPr="00941B63">
        <w:rPr>
          <w:color w:val="000000"/>
        </w:rPr>
        <w:t xml:space="preserve"> (feed-back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feed-forward), </w:t>
      </w:r>
      <w:proofErr w:type="spellStart"/>
      <w:r w:rsidRPr="00941B63">
        <w:rPr>
          <w:color w:val="000000"/>
        </w:rPr>
        <w:t>înlocuind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blocajele</w:t>
      </w:r>
      <w:proofErr w:type="spellEnd"/>
      <w:r w:rsidRPr="00941B63">
        <w:rPr>
          <w:color w:val="000000"/>
        </w:rPr>
        <w:t xml:space="preserve"> care pot </w:t>
      </w:r>
      <w:proofErr w:type="spellStart"/>
      <w:r w:rsidRPr="00941B63">
        <w:rPr>
          <w:color w:val="000000"/>
        </w:rPr>
        <w:t>să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apară</w:t>
      </w:r>
      <w:proofErr w:type="spellEnd"/>
      <w:r w:rsidRPr="00941B63">
        <w:rPr>
          <w:color w:val="000000"/>
        </w:rPr>
        <w:t xml:space="preserve"> pe </w:t>
      </w:r>
      <w:proofErr w:type="spellStart"/>
      <w:r w:rsidRPr="00941B63">
        <w:rPr>
          <w:color w:val="000000"/>
        </w:rPr>
        <w:t>parcurs</w:t>
      </w:r>
      <w:proofErr w:type="spellEnd"/>
      <w:r w:rsidRPr="00941B63">
        <w:rPr>
          <w:color w:val="000000"/>
        </w:rPr>
        <w:t>.</w:t>
      </w:r>
    </w:p>
    <w:p w14:paraId="0A01B3CF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proofErr w:type="spellStart"/>
      <w:r w:rsidRPr="00941B63">
        <w:rPr>
          <w:color w:val="000000"/>
        </w:rPr>
        <w:t>În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cadrul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interacțiunii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profesor-elev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comunicarea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psihopedagogică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îndeplinește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mai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multe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funcții</w:t>
      </w:r>
      <w:proofErr w:type="spellEnd"/>
      <w:r w:rsidRPr="00941B63">
        <w:rPr>
          <w:color w:val="000000"/>
        </w:rPr>
        <w:t xml:space="preserve">: </w:t>
      </w:r>
      <w:proofErr w:type="spellStart"/>
      <w:r w:rsidRPr="00941B63">
        <w:rPr>
          <w:color w:val="000000"/>
        </w:rPr>
        <w:t>funcţia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informativă</w:t>
      </w:r>
      <w:proofErr w:type="spellEnd"/>
      <w:r w:rsidRPr="00941B63">
        <w:rPr>
          <w:color w:val="000000"/>
        </w:rPr>
        <w:t xml:space="preserve">, de </w:t>
      </w:r>
      <w:proofErr w:type="spellStart"/>
      <w:r w:rsidRPr="00941B63">
        <w:rPr>
          <w:color w:val="000000"/>
        </w:rPr>
        <w:t>transmitere</w:t>
      </w:r>
      <w:proofErr w:type="spellEnd"/>
      <w:r w:rsidRPr="00941B63">
        <w:rPr>
          <w:color w:val="000000"/>
        </w:rPr>
        <w:t xml:space="preserve"> a </w:t>
      </w:r>
      <w:proofErr w:type="spellStart"/>
      <w:r w:rsidRPr="00941B63">
        <w:rPr>
          <w:color w:val="000000"/>
        </w:rPr>
        <w:t>mesajului</w:t>
      </w:r>
      <w:proofErr w:type="spellEnd"/>
      <w:r w:rsidRPr="00941B63">
        <w:rPr>
          <w:color w:val="000000"/>
        </w:rPr>
        <w:t xml:space="preserve"> didactic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educativ</w:t>
      </w:r>
      <w:proofErr w:type="spellEnd"/>
      <w:r w:rsidRPr="00941B63">
        <w:rPr>
          <w:color w:val="000000"/>
        </w:rPr>
        <w:t xml:space="preserve">; </w:t>
      </w:r>
      <w:proofErr w:type="spellStart"/>
      <w:r w:rsidRPr="00941B63">
        <w:rPr>
          <w:color w:val="000000"/>
        </w:rPr>
        <w:t>funcţia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formativă</w:t>
      </w:r>
      <w:proofErr w:type="spellEnd"/>
      <w:r w:rsidRPr="00941B63">
        <w:rPr>
          <w:color w:val="000000"/>
        </w:rPr>
        <w:t xml:space="preserve">, de </w:t>
      </w:r>
      <w:proofErr w:type="spellStart"/>
      <w:r w:rsidRPr="00941B63">
        <w:rPr>
          <w:color w:val="000000"/>
        </w:rPr>
        <w:lastRenderedPageBreak/>
        <w:t>stimulare</w:t>
      </w:r>
      <w:proofErr w:type="spellEnd"/>
      <w:r w:rsidRPr="00941B63">
        <w:rPr>
          <w:color w:val="000000"/>
        </w:rPr>
        <w:t xml:space="preserve"> a </w:t>
      </w:r>
      <w:proofErr w:type="spellStart"/>
      <w:r w:rsidRPr="00941B63">
        <w:rPr>
          <w:color w:val="000000"/>
        </w:rPr>
        <w:t>gândirii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a </w:t>
      </w:r>
      <w:proofErr w:type="spellStart"/>
      <w:r w:rsidRPr="00941B63">
        <w:rPr>
          <w:color w:val="000000"/>
        </w:rPr>
        <w:t>imaginaţiei</w:t>
      </w:r>
      <w:proofErr w:type="spellEnd"/>
      <w:r w:rsidRPr="00941B63">
        <w:rPr>
          <w:color w:val="000000"/>
        </w:rPr>
        <w:t xml:space="preserve"> la </w:t>
      </w:r>
      <w:proofErr w:type="spellStart"/>
      <w:r w:rsidRPr="00941B63">
        <w:rPr>
          <w:color w:val="000000"/>
        </w:rPr>
        <w:t>elevi</w:t>
      </w:r>
      <w:proofErr w:type="spellEnd"/>
      <w:r w:rsidRPr="00941B63">
        <w:rPr>
          <w:color w:val="000000"/>
        </w:rPr>
        <w:t xml:space="preserve">; </w:t>
      </w:r>
      <w:proofErr w:type="spellStart"/>
      <w:r w:rsidRPr="00941B63">
        <w:rPr>
          <w:color w:val="000000"/>
        </w:rPr>
        <w:t>funcţia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educativă</w:t>
      </w:r>
      <w:proofErr w:type="spellEnd"/>
      <w:r w:rsidRPr="00941B63">
        <w:rPr>
          <w:color w:val="000000"/>
        </w:rPr>
        <w:t xml:space="preserve">, de </w:t>
      </w:r>
      <w:proofErr w:type="spellStart"/>
      <w:r w:rsidRPr="00941B63">
        <w:rPr>
          <w:color w:val="000000"/>
        </w:rPr>
        <w:t>transmitere</w:t>
      </w:r>
      <w:proofErr w:type="spellEnd"/>
      <w:r w:rsidRPr="00941B63">
        <w:rPr>
          <w:color w:val="000000"/>
        </w:rPr>
        <w:t xml:space="preserve"> a </w:t>
      </w:r>
      <w:proofErr w:type="spellStart"/>
      <w:r w:rsidRPr="00941B63">
        <w:rPr>
          <w:color w:val="000000"/>
        </w:rPr>
        <w:t>influenţelor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educaţionale</w:t>
      </w:r>
      <w:proofErr w:type="spellEnd"/>
      <w:r w:rsidRPr="00941B63">
        <w:rPr>
          <w:color w:val="000000"/>
        </w:rPr>
        <w:t xml:space="preserve">, de </w:t>
      </w:r>
      <w:proofErr w:type="spellStart"/>
      <w:r w:rsidRPr="00941B63">
        <w:rPr>
          <w:color w:val="000000"/>
        </w:rPr>
        <w:t>coeziune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afirmare</w:t>
      </w:r>
      <w:proofErr w:type="spellEnd"/>
      <w:r w:rsidRPr="00941B63">
        <w:rPr>
          <w:color w:val="000000"/>
        </w:rPr>
        <w:t xml:space="preserve"> a </w:t>
      </w:r>
      <w:proofErr w:type="spellStart"/>
      <w:r w:rsidRPr="00941B63">
        <w:rPr>
          <w:color w:val="000000"/>
        </w:rPr>
        <w:t>grupurilor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şcolare</w:t>
      </w:r>
      <w:proofErr w:type="spellEnd"/>
      <w:r w:rsidRPr="00941B63">
        <w:rPr>
          <w:color w:val="000000"/>
        </w:rPr>
        <w:t xml:space="preserve">; </w:t>
      </w:r>
      <w:proofErr w:type="spellStart"/>
      <w:r w:rsidRPr="00941B63">
        <w:rPr>
          <w:color w:val="000000"/>
        </w:rPr>
        <w:t>funcţia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evaluare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reglare</w:t>
      </w:r>
      <w:proofErr w:type="spellEnd"/>
      <w:r w:rsidRPr="00941B63">
        <w:rPr>
          <w:color w:val="000000"/>
        </w:rPr>
        <w:t xml:space="preserve"> a </w:t>
      </w:r>
      <w:proofErr w:type="spellStart"/>
      <w:r w:rsidRPr="00941B63">
        <w:rPr>
          <w:color w:val="000000"/>
        </w:rPr>
        <w:t>procesului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predare</w:t>
      </w:r>
      <w:proofErr w:type="spellEnd"/>
      <w:r w:rsidRPr="00941B63">
        <w:rPr>
          <w:color w:val="000000"/>
        </w:rPr>
        <w:t xml:space="preserve"> - </w:t>
      </w:r>
      <w:proofErr w:type="spellStart"/>
      <w:r w:rsidRPr="00941B63">
        <w:rPr>
          <w:color w:val="000000"/>
        </w:rPr>
        <w:t>învăţare</w:t>
      </w:r>
      <w:proofErr w:type="spellEnd"/>
      <w:r w:rsidRPr="00941B63">
        <w:rPr>
          <w:color w:val="000000"/>
        </w:rPr>
        <w:t xml:space="preserve">; </w:t>
      </w:r>
      <w:proofErr w:type="spellStart"/>
      <w:r w:rsidRPr="00941B63">
        <w:rPr>
          <w:color w:val="000000"/>
        </w:rPr>
        <w:t>funcţia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rezolvare</w:t>
      </w:r>
      <w:proofErr w:type="spellEnd"/>
      <w:r w:rsidRPr="00941B63">
        <w:rPr>
          <w:color w:val="000000"/>
        </w:rPr>
        <w:t xml:space="preserve"> a </w:t>
      </w:r>
      <w:proofErr w:type="spellStart"/>
      <w:r w:rsidRPr="00941B63">
        <w:rPr>
          <w:color w:val="000000"/>
        </w:rPr>
        <w:t>problemelor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educaţionale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a </w:t>
      </w:r>
      <w:proofErr w:type="spellStart"/>
      <w:r w:rsidRPr="00941B63">
        <w:rPr>
          <w:color w:val="000000"/>
        </w:rPr>
        <w:t>conflictelor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şcolare</w:t>
      </w:r>
      <w:proofErr w:type="spellEnd"/>
      <w:r w:rsidRPr="00941B63">
        <w:rPr>
          <w:color w:val="000000"/>
        </w:rPr>
        <w:t>.</w:t>
      </w:r>
    </w:p>
    <w:p w14:paraId="7E5BD4A7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proofErr w:type="spellStart"/>
      <w:r w:rsidRPr="00941B63">
        <w:rPr>
          <w:color w:val="000000"/>
        </w:rPr>
        <w:t>Competența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comunicațională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pentru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profesor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presupune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achiziții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cunoștințe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și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abilități</w:t>
      </w:r>
      <w:proofErr w:type="spellEnd"/>
      <w:r w:rsidRPr="00941B63">
        <w:rPr>
          <w:color w:val="000000"/>
        </w:rPr>
        <w:t xml:space="preserve"> din </w:t>
      </w:r>
      <w:proofErr w:type="spellStart"/>
      <w:r w:rsidRPr="00941B63">
        <w:rPr>
          <w:color w:val="000000"/>
        </w:rPr>
        <w:t>mai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multe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domenii</w:t>
      </w:r>
      <w:proofErr w:type="spellEnd"/>
      <w:r w:rsidRPr="00941B63">
        <w:rPr>
          <w:color w:val="000000"/>
        </w:rPr>
        <w:t>:</w:t>
      </w:r>
    </w:p>
    <w:p w14:paraId="23F9FD4F" w14:textId="77777777" w:rsidR="00941B63" w:rsidRPr="00941B63" w:rsidRDefault="00941B63" w:rsidP="00941B63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color w:val="000000"/>
        </w:rPr>
        <w:t>cunoașterea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influenței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contextului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comunicațional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asupra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conținutului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și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formei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comunicării</w:t>
      </w:r>
      <w:proofErr w:type="spellEnd"/>
      <w:r w:rsidRPr="00941B63">
        <w:rPr>
          <w:color w:val="000000"/>
        </w:rPr>
        <w:t xml:space="preserve">, precum </w:t>
      </w:r>
      <w:proofErr w:type="spellStart"/>
      <w:r w:rsidRPr="00941B63">
        <w:rPr>
          <w:color w:val="000000"/>
        </w:rPr>
        <w:t>și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adaptarea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comportamentului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comunicare</w:t>
      </w:r>
      <w:proofErr w:type="spellEnd"/>
      <w:r w:rsidRPr="00941B63">
        <w:rPr>
          <w:color w:val="000000"/>
        </w:rPr>
        <w:t xml:space="preserve"> la </w:t>
      </w:r>
      <w:proofErr w:type="spellStart"/>
      <w:r w:rsidRPr="00941B63">
        <w:rPr>
          <w:color w:val="000000"/>
        </w:rPr>
        <w:t>acesta</w:t>
      </w:r>
      <w:proofErr w:type="spellEnd"/>
      <w:r w:rsidRPr="00941B63">
        <w:rPr>
          <w:color w:val="000000"/>
        </w:rPr>
        <w:t>;</w:t>
      </w:r>
    </w:p>
    <w:p w14:paraId="4877963E" w14:textId="77777777" w:rsidR="00941B63" w:rsidRPr="00941B63" w:rsidRDefault="00941B63" w:rsidP="00941B63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color w:val="000000"/>
        </w:rPr>
        <w:t>cunoașterea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regulilor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comunicaționale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și</w:t>
      </w:r>
      <w:proofErr w:type="spellEnd"/>
      <w:r w:rsidRPr="00941B63">
        <w:rPr>
          <w:color w:val="000000"/>
        </w:rPr>
        <w:t xml:space="preserve"> </w:t>
      </w:r>
      <w:proofErr w:type="gramStart"/>
      <w:r w:rsidRPr="00941B63">
        <w:rPr>
          <w:color w:val="000000"/>
        </w:rPr>
        <w:t>a</w:t>
      </w:r>
      <w:proofErr w:type="gram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impactului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comunicării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paraverbale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și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nonverbale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în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cadrul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comunicării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didactice</w:t>
      </w:r>
      <w:proofErr w:type="spellEnd"/>
      <w:r w:rsidRPr="00941B63">
        <w:rPr>
          <w:color w:val="000000"/>
        </w:rPr>
        <w:t>;</w:t>
      </w:r>
    </w:p>
    <w:p w14:paraId="2ECB9A7F" w14:textId="77777777" w:rsidR="00941B63" w:rsidRPr="00941B63" w:rsidRDefault="00941B63" w:rsidP="00941B63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color w:val="000000"/>
        </w:rPr>
        <w:t>cunoașterea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psihologiei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umane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și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școlare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abilitate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relaționare</w:t>
      </w:r>
      <w:proofErr w:type="spellEnd"/>
      <w:r w:rsidRPr="00941B63">
        <w:rPr>
          <w:color w:val="000000"/>
        </w:rPr>
        <w:t xml:space="preserve"> cu </w:t>
      </w:r>
      <w:proofErr w:type="spellStart"/>
      <w:r w:rsidRPr="00941B63">
        <w:rPr>
          <w:color w:val="000000"/>
        </w:rPr>
        <w:t>elevii</w:t>
      </w:r>
      <w:proofErr w:type="spellEnd"/>
      <w:r w:rsidRPr="00941B63">
        <w:rPr>
          <w:color w:val="000000"/>
        </w:rPr>
        <w:t>;</w:t>
      </w:r>
    </w:p>
    <w:p w14:paraId="53F2C909" w14:textId="77777777" w:rsidR="00941B63" w:rsidRPr="00941B63" w:rsidRDefault="00941B63" w:rsidP="00941B63">
      <w:pPr>
        <w:pStyle w:val="NormalWeb"/>
        <w:numPr>
          <w:ilvl w:val="0"/>
          <w:numId w:val="5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color w:val="000000"/>
        </w:rPr>
        <w:t>cunoașterea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culturii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interlocutorilor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deoarece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limbajul</w:t>
      </w:r>
      <w:proofErr w:type="spellEnd"/>
      <w:r w:rsidRPr="00941B63">
        <w:rPr>
          <w:color w:val="000000"/>
        </w:rPr>
        <w:t xml:space="preserve"> nonverbal </w:t>
      </w:r>
      <w:proofErr w:type="spellStart"/>
      <w:r w:rsidRPr="00941B63">
        <w:rPr>
          <w:color w:val="000000"/>
        </w:rPr>
        <w:t>diferă</w:t>
      </w:r>
      <w:proofErr w:type="spellEnd"/>
      <w:r w:rsidRPr="00941B63">
        <w:rPr>
          <w:color w:val="000000"/>
        </w:rPr>
        <w:t xml:space="preserve"> de la o </w:t>
      </w:r>
      <w:proofErr w:type="spellStart"/>
      <w:r w:rsidRPr="00941B63">
        <w:rPr>
          <w:color w:val="000000"/>
        </w:rPr>
        <w:t>cultură</w:t>
      </w:r>
      <w:proofErr w:type="spellEnd"/>
      <w:r w:rsidRPr="00941B63">
        <w:rPr>
          <w:color w:val="000000"/>
        </w:rPr>
        <w:t xml:space="preserve"> la </w:t>
      </w:r>
      <w:proofErr w:type="spellStart"/>
      <w:r w:rsidRPr="00941B63">
        <w:rPr>
          <w:color w:val="000000"/>
        </w:rPr>
        <w:t>alta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iar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ceea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este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considerat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eficient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în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comunicare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pentru</w:t>
      </w:r>
      <w:proofErr w:type="spellEnd"/>
      <w:r w:rsidRPr="00941B63">
        <w:rPr>
          <w:color w:val="000000"/>
        </w:rPr>
        <w:t xml:space="preserve"> o </w:t>
      </w:r>
      <w:proofErr w:type="spellStart"/>
      <w:r w:rsidRPr="00941B63">
        <w:rPr>
          <w:color w:val="000000"/>
        </w:rPr>
        <w:t>cultură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poate</w:t>
      </w:r>
      <w:proofErr w:type="spellEnd"/>
      <w:r w:rsidRPr="00941B63">
        <w:rPr>
          <w:color w:val="000000"/>
        </w:rPr>
        <w:t xml:space="preserve"> fi </w:t>
      </w:r>
      <w:proofErr w:type="spellStart"/>
      <w:r w:rsidRPr="00941B63">
        <w:rPr>
          <w:color w:val="000000"/>
        </w:rPr>
        <w:t>ineficient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pentru</w:t>
      </w:r>
      <w:proofErr w:type="spellEnd"/>
      <w:r w:rsidRPr="00941B63">
        <w:rPr>
          <w:color w:val="000000"/>
        </w:rPr>
        <w:t xml:space="preserve"> o </w:t>
      </w:r>
      <w:proofErr w:type="spellStart"/>
      <w:r w:rsidRPr="00941B63">
        <w:rPr>
          <w:color w:val="000000"/>
        </w:rPr>
        <w:t>alta.</w:t>
      </w:r>
      <w:proofErr w:type="spellEnd"/>
    </w:p>
    <w:p w14:paraId="24174260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  <w:rPr>
          <w:color w:val="000000"/>
        </w:rPr>
      </w:pPr>
      <w:proofErr w:type="spellStart"/>
      <w:r w:rsidRPr="00941B63">
        <w:rPr>
          <w:color w:val="000000"/>
        </w:rPr>
        <w:t>În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comunicarea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didactică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profesorul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trebuie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să-i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facă</w:t>
      </w:r>
      <w:proofErr w:type="spellEnd"/>
      <w:r w:rsidRPr="00941B63">
        <w:rPr>
          <w:color w:val="000000"/>
        </w:rPr>
        <w:t xml:space="preserve"> pe </w:t>
      </w:r>
      <w:proofErr w:type="spellStart"/>
      <w:r w:rsidRPr="00941B63">
        <w:rPr>
          <w:color w:val="000000"/>
        </w:rPr>
        <w:t>elevi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să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simtă</w:t>
      </w:r>
      <w:proofErr w:type="spellEnd"/>
      <w:r w:rsidRPr="00941B63">
        <w:rPr>
          <w:color w:val="000000"/>
        </w:rPr>
        <w:t xml:space="preserve"> ca are o </w:t>
      </w:r>
      <w:proofErr w:type="spellStart"/>
      <w:r w:rsidRPr="00941B63">
        <w:rPr>
          <w:color w:val="000000"/>
        </w:rPr>
        <w:t>vocație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în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aceasă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direcție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că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este</w:t>
      </w:r>
      <w:proofErr w:type="spellEnd"/>
      <w:r w:rsidRPr="00941B63">
        <w:rPr>
          <w:color w:val="000000"/>
        </w:rPr>
        <w:t xml:space="preserve"> un </w:t>
      </w:r>
      <w:proofErr w:type="spellStart"/>
      <w:r w:rsidRPr="00941B63">
        <w:rPr>
          <w:color w:val="000000"/>
        </w:rPr>
        <w:t>partener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încredere</w:t>
      </w:r>
      <w:proofErr w:type="spellEnd"/>
      <w:r w:rsidRPr="00941B63">
        <w:rPr>
          <w:color w:val="000000"/>
        </w:rPr>
        <w:t xml:space="preserve">, care </w:t>
      </w:r>
      <w:proofErr w:type="spellStart"/>
      <w:r w:rsidRPr="00941B63">
        <w:rPr>
          <w:color w:val="000000"/>
        </w:rPr>
        <w:t>dorește</w:t>
      </w:r>
      <w:proofErr w:type="spellEnd"/>
      <w:r w:rsidRPr="00941B63">
        <w:rPr>
          <w:color w:val="000000"/>
        </w:rPr>
        <w:t xml:space="preserve"> un dialog </w:t>
      </w:r>
      <w:proofErr w:type="spellStart"/>
      <w:r w:rsidRPr="00941B63">
        <w:rPr>
          <w:color w:val="000000"/>
        </w:rPr>
        <w:t>autentic</w:t>
      </w:r>
      <w:proofErr w:type="spellEnd"/>
      <w:r w:rsidRPr="00941B63">
        <w:rPr>
          <w:color w:val="000000"/>
        </w:rPr>
        <w:t xml:space="preserve">. </w:t>
      </w:r>
      <w:proofErr w:type="spellStart"/>
      <w:r w:rsidRPr="00941B63">
        <w:rPr>
          <w:color w:val="000000"/>
        </w:rPr>
        <w:t>Competența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comunicare</w:t>
      </w:r>
      <w:proofErr w:type="spellEnd"/>
      <w:r w:rsidRPr="00941B63">
        <w:rPr>
          <w:color w:val="000000"/>
        </w:rPr>
        <w:t xml:space="preserve"> se </w:t>
      </w:r>
      <w:proofErr w:type="spellStart"/>
      <w:r w:rsidRPr="00941B63">
        <w:rPr>
          <w:color w:val="000000"/>
        </w:rPr>
        <w:t>va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manifesta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și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prin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capacitatea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ascultare</w:t>
      </w:r>
      <w:proofErr w:type="spellEnd"/>
      <w:r w:rsidRPr="00941B63">
        <w:rPr>
          <w:color w:val="000000"/>
        </w:rPr>
        <w:t xml:space="preserve"> </w:t>
      </w:r>
      <w:proofErr w:type="gramStart"/>
      <w:r w:rsidRPr="00941B63">
        <w:rPr>
          <w:color w:val="000000"/>
        </w:rPr>
        <w:t>a</w:t>
      </w:r>
      <w:proofErr w:type="gram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elevilor</w:t>
      </w:r>
      <w:proofErr w:type="spellEnd"/>
      <w:r w:rsidRPr="00941B63">
        <w:rPr>
          <w:color w:val="000000"/>
        </w:rPr>
        <w:t xml:space="preserve">. </w:t>
      </w:r>
      <w:proofErr w:type="spellStart"/>
      <w:r w:rsidRPr="00941B63">
        <w:rPr>
          <w:color w:val="000000"/>
        </w:rPr>
        <w:t>Cei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mai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apreciați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profesori</w:t>
      </w:r>
      <w:proofErr w:type="spellEnd"/>
      <w:r w:rsidRPr="00941B63">
        <w:rPr>
          <w:color w:val="000000"/>
        </w:rPr>
        <w:t xml:space="preserve"> sunt </w:t>
      </w:r>
      <w:proofErr w:type="spellStart"/>
      <w:r w:rsidRPr="00941B63">
        <w:rPr>
          <w:color w:val="000000"/>
        </w:rPr>
        <w:t>cei</w:t>
      </w:r>
      <w:proofErr w:type="spellEnd"/>
      <w:r w:rsidRPr="00941B63">
        <w:rPr>
          <w:color w:val="000000"/>
        </w:rPr>
        <w:t xml:space="preserve"> care permit </w:t>
      </w:r>
      <w:proofErr w:type="spellStart"/>
      <w:r w:rsidRPr="00941B63">
        <w:rPr>
          <w:color w:val="000000"/>
        </w:rPr>
        <w:t>libertatea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exprimare</w:t>
      </w:r>
      <w:proofErr w:type="spellEnd"/>
      <w:r w:rsidRPr="00941B63">
        <w:rPr>
          <w:color w:val="000000"/>
        </w:rPr>
        <w:t xml:space="preserve"> </w:t>
      </w:r>
      <w:proofErr w:type="gramStart"/>
      <w:r w:rsidRPr="00941B63">
        <w:rPr>
          <w:color w:val="000000"/>
        </w:rPr>
        <w:t>a</w:t>
      </w:r>
      <w:proofErr w:type="gram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elevilor</w:t>
      </w:r>
      <w:proofErr w:type="spellEnd"/>
      <w:r w:rsidRPr="00941B63">
        <w:rPr>
          <w:color w:val="000000"/>
        </w:rPr>
        <w:t>, care nu-</w:t>
      </w:r>
      <w:proofErr w:type="spellStart"/>
      <w:r w:rsidRPr="00941B63">
        <w:rPr>
          <w:color w:val="000000"/>
        </w:rPr>
        <w:t>i</w:t>
      </w:r>
      <w:proofErr w:type="spellEnd"/>
      <w:r w:rsidRPr="00941B63">
        <w:rPr>
          <w:color w:val="000000"/>
        </w:rPr>
        <w:t xml:space="preserve"> fac </w:t>
      </w:r>
      <w:proofErr w:type="spellStart"/>
      <w:r w:rsidRPr="00941B63">
        <w:rPr>
          <w:color w:val="000000"/>
        </w:rPr>
        <w:t>nici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să</w:t>
      </w:r>
      <w:proofErr w:type="spellEnd"/>
      <w:r w:rsidRPr="00941B63">
        <w:rPr>
          <w:color w:val="000000"/>
        </w:rPr>
        <w:t xml:space="preserve"> se </w:t>
      </w:r>
      <w:proofErr w:type="spellStart"/>
      <w:r w:rsidRPr="00941B63">
        <w:rPr>
          <w:color w:val="000000"/>
        </w:rPr>
        <w:t>simtă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judecați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nici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manipulați</w:t>
      </w:r>
      <w:proofErr w:type="spellEnd"/>
      <w:r w:rsidRPr="00941B63">
        <w:rPr>
          <w:color w:val="000000"/>
        </w:rPr>
        <w:t xml:space="preserve">, ci </w:t>
      </w:r>
      <w:proofErr w:type="spellStart"/>
      <w:r w:rsidRPr="00941B63">
        <w:rPr>
          <w:color w:val="000000"/>
        </w:rPr>
        <w:t>cei</w:t>
      </w:r>
      <w:proofErr w:type="spellEnd"/>
      <w:r w:rsidRPr="00941B63">
        <w:rPr>
          <w:color w:val="000000"/>
        </w:rPr>
        <w:t xml:space="preserve"> care le </w:t>
      </w:r>
      <w:proofErr w:type="spellStart"/>
      <w:r w:rsidRPr="00941B63">
        <w:rPr>
          <w:color w:val="000000"/>
        </w:rPr>
        <w:t>oferă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sentimentul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siguranță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și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libertatea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comunicării</w:t>
      </w:r>
      <w:proofErr w:type="spellEnd"/>
      <w:r w:rsidRPr="00941B63">
        <w:rPr>
          <w:color w:val="000000"/>
        </w:rPr>
        <w:t>.</w:t>
      </w:r>
    </w:p>
    <w:p w14:paraId="2B5A2A21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proofErr w:type="spellStart"/>
      <w:r w:rsidRPr="00941B63">
        <w:rPr>
          <w:color w:val="000000"/>
        </w:rPr>
        <w:t>Comunicarea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poate</w:t>
      </w:r>
      <w:proofErr w:type="spellEnd"/>
      <w:r w:rsidRPr="00941B63">
        <w:rPr>
          <w:color w:val="000000"/>
        </w:rPr>
        <w:t xml:space="preserve"> fi </w:t>
      </w:r>
      <w:proofErr w:type="spellStart"/>
      <w:r w:rsidRPr="00941B63">
        <w:rPr>
          <w:color w:val="000000"/>
        </w:rPr>
        <w:t>obstrucționată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sau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doar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perturbată</w:t>
      </w:r>
      <w:proofErr w:type="spellEnd"/>
      <w:r w:rsidRPr="00941B63">
        <w:rPr>
          <w:color w:val="000000"/>
        </w:rPr>
        <w:t xml:space="preserve"> de o </w:t>
      </w:r>
      <w:proofErr w:type="spellStart"/>
      <w:r w:rsidRPr="00941B63">
        <w:rPr>
          <w:color w:val="000000"/>
        </w:rPr>
        <w:t>serie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factori</w:t>
      </w:r>
      <w:proofErr w:type="spellEnd"/>
      <w:r w:rsidRPr="00941B63">
        <w:rPr>
          <w:color w:val="000000"/>
        </w:rPr>
        <w:t xml:space="preserve"> care se </w:t>
      </w:r>
      <w:proofErr w:type="spellStart"/>
      <w:r w:rsidRPr="00941B63">
        <w:rPr>
          <w:color w:val="000000"/>
        </w:rPr>
        <w:t>interpun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între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semnificația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intenționată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și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percepută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putând</w:t>
      </w:r>
      <w:proofErr w:type="spellEnd"/>
      <w:r w:rsidRPr="00941B63">
        <w:rPr>
          <w:color w:val="000000"/>
        </w:rPr>
        <w:t xml:space="preserve"> fi </w:t>
      </w:r>
      <w:proofErr w:type="spellStart"/>
      <w:r w:rsidRPr="00941B63">
        <w:rPr>
          <w:color w:val="000000"/>
        </w:rPr>
        <w:t>legați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oricare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dintre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componentele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comunicării</w:t>
      </w:r>
      <w:proofErr w:type="spellEnd"/>
      <w:r w:rsidRPr="00941B63">
        <w:rPr>
          <w:color w:val="000000"/>
        </w:rPr>
        <w:t xml:space="preserve"> (</w:t>
      </w:r>
      <w:proofErr w:type="spellStart"/>
      <w:r w:rsidRPr="00941B63">
        <w:rPr>
          <w:color w:val="000000"/>
        </w:rPr>
        <w:t>emițător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mesaj</w:t>
      </w:r>
      <w:proofErr w:type="spellEnd"/>
      <w:r w:rsidRPr="00941B63">
        <w:rPr>
          <w:color w:val="000000"/>
        </w:rPr>
        <w:t xml:space="preserve">, canal, receptor) </w:t>
      </w:r>
      <w:proofErr w:type="spellStart"/>
      <w:r w:rsidRPr="00941B63">
        <w:rPr>
          <w:color w:val="000000"/>
        </w:rPr>
        <w:t>sau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interacțiunea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lor</w:t>
      </w:r>
      <w:proofErr w:type="spellEnd"/>
      <w:r w:rsidRPr="00941B63">
        <w:rPr>
          <w:color w:val="000000"/>
        </w:rPr>
        <w:t>.</w:t>
      </w:r>
    </w:p>
    <w:p w14:paraId="3D0EF1E1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941B63">
        <w:rPr>
          <w:color w:val="000000"/>
          <w:lang w:val="it-IT"/>
        </w:rPr>
        <w:t>Dintre aceștia cei mai importanți sunt :</w:t>
      </w:r>
    </w:p>
    <w:p w14:paraId="01621FEE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941B63">
        <w:rPr>
          <w:color w:val="000000"/>
          <w:lang w:val="it-IT"/>
        </w:rPr>
        <w:t xml:space="preserve">Efectele de statut – uneori statutul prea înalt al emițătorului în raport cu receptorul pot cauza răstălmăciri ale mesajului de către acesta din urmă. </w:t>
      </w:r>
    </w:p>
    <w:p w14:paraId="2C6FA31C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941B63">
        <w:rPr>
          <w:color w:val="000000"/>
          <w:lang w:val="it-IT"/>
        </w:rPr>
        <w:t>Probleme semantice – specialiștii au tendința să folosească un jargon profesional, crezând ca și ceilalți îl pot întelege; persoanele cu statut mai ridicat au tendința de a se exprima într-un mod mai sofisticat, greu de înțeles pentru persoane cu un nivel de școlarizare scăzut.</w:t>
      </w:r>
    </w:p>
    <w:p w14:paraId="51D1451C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941B63">
        <w:rPr>
          <w:color w:val="000000"/>
          <w:lang w:val="it-IT"/>
        </w:rPr>
        <w:t>Distorsiuni perceptive – când receptorul are o imagine despre sine nerealistă și este lipsit de deschidere în comunicare, neputându-i înțelege pe ceilalți în mod adecvat.</w:t>
      </w:r>
    </w:p>
    <w:p w14:paraId="645523A4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941B63">
        <w:rPr>
          <w:color w:val="000000"/>
          <w:lang w:val="it-IT"/>
        </w:rPr>
        <w:t>Diferente culturale – persoane provenite din medii culturale, cu valori, obiceiuri și simboluri diferite.</w:t>
      </w:r>
    </w:p>
    <w:p w14:paraId="31453248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941B63">
        <w:rPr>
          <w:color w:val="000000"/>
          <w:lang w:val="it-IT"/>
        </w:rPr>
        <w:t>Alegerea greșită a canalelor sau a momentelor – trebuie alese canalele corecte pentru fiecare informație și de asemenea și momentul trebuie să fie bine ales – o situație urgentă nu are sorți să fie îndeplinită dacă este cerută la sfârșitul orelor de program sau la sfârșitul săptămânii.</w:t>
      </w:r>
    </w:p>
    <w:p w14:paraId="46A6B69E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941B63">
        <w:rPr>
          <w:color w:val="000000"/>
          <w:lang w:val="it-IT"/>
        </w:rPr>
        <w:t>Lungimea excesivă a canalelor – o rețea organizațională complicată duce la o comunicare lentă.</w:t>
      </w:r>
    </w:p>
    <w:p w14:paraId="04B8A9AA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941B63">
        <w:rPr>
          <w:color w:val="000000"/>
          <w:lang w:val="it-IT"/>
        </w:rPr>
        <w:t>Factori fizici perturbatori – iluminatul necorespunzător, zgomote parazite, temperaturi excesiv de coborâte/ridicate, ticuri, elemente ce distrag atenția.</w:t>
      </w:r>
    </w:p>
    <w:p w14:paraId="3B517F34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  <w:rPr>
          <w:color w:val="000000"/>
          <w:lang w:val="it-IT"/>
        </w:rPr>
      </w:pPr>
      <w:r w:rsidRPr="00941B63">
        <w:rPr>
          <w:color w:val="000000"/>
          <w:lang w:val="it-IT"/>
        </w:rPr>
        <w:t>Principalele bariere umane în cadrul unei comunicări eficiente sunt : fizice (deficiențe verbale, acustice, amplasament, lumină, temperatură, ora din zi, durata întâlnirii, etc.);semantice (vocabular, gramatică, sintaxă, conotații emoționale ale unor cuvinte); determinate de factori interni: implicare pozitivă (ex: Îmi place Ion, deci îl ascult); implicare negativă (ex: Mirela m-a bârfit acum 1 an, deci interpretez tot ce spune ca fiind împotriva mea); frica; diferențele de percepție; concluzii grăbite; lipsă de cunoaștere; lipsă de interes (una din cele mai mari bariere ce trebuiesc depășite este lipsa de interes a interlocutorului față de mesajul emițătorului); emoții (emoția puternică este răspunzătoare de blocarea aproape completă a comunicării); blocajul psihic; tracul.</w:t>
      </w:r>
    </w:p>
    <w:p w14:paraId="4089BA51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941B63">
        <w:rPr>
          <w:color w:val="000000"/>
          <w:lang w:val="it-IT"/>
        </w:rPr>
        <w:t>Între obstacolele ce apar mai frecvent în comunicarea didactică, menţionăm: supraîncărcarea (determinată de criza de timp, dar şi de dorinţa unor profesori de a nu omite lucruri importante); utilizarea unui limbaj încifrat, inaccesibil (sau greu accesibil) elevilor; dozarea neuniformă, în timp, a materialului de predat; starea de oboseală a elevilor /studenţilor sau indispoziţia profesorului; climatul tensionat sau zgomotos.</w:t>
      </w:r>
    </w:p>
    <w:p w14:paraId="7EBD99C0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firstLine="720"/>
        <w:jc w:val="both"/>
      </w:pPr>
      <w:proofErr w:type="spellStart"/>
      <w:r w:rsidRPr="00941B63">
        <w:rPr>
          <w:color w:val="000000"/>
        </w:rPr>
        <w:t>Pentru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perfecționarea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comunicării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didactice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este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necesară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cunoaşterea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respectarea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unor</w:t>
      </w:r>
      <w:proofErr w:type="spellEnd"/>
      <w:r w:rsidRPr="00941B63">
        <w:rPr>
          <w:color w:val="000000"/>
        </w:rPr>
        <w:t xml:space="preserve"> reguli de </w:t>
      </w:r>
      <w:proofErr w:type="spellStart"/>
      <w:r w:rsidRPr="00941B63">
        <w:rPr>
          <w:color w:val="000000"/>
        </w:rPr>
        <w:t>către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profesori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între</w:t>
      </w:r>
      <w:proofErr w:type="spellEnd"/>
      <w:r w:rsidRPr="00941B63">
        <w:rPr>
          <w:color w:val="000000"/>
        </w:rPr>
        <w:t xml:space="preserve"> care </w:t>
      </w:r>
      <w:proofErr w:type="spellStart"/>
      <w:r w:rsidRPr="00941B63">
        <w:rPr>
          <w:color w:val="000000"/>
        </w:rPr>
        <w:t>menţionăm</w:t>
      </w:r>
      <w:proofErr w:type="spellEnd"/>
      <w:r w:rsidRPr="00941B63">
        <w:rPr>
          <w:color w:val="000000"/>
        </w:rPr>
        <w:t xml:space="preserve">: </w:t>
      </w:r>
    </w:p>
    <w:p w14:paraId="4AC06345" w14:textId="77777777" w:rsidR="00941B63" w:rsidRPr="00941B63" w:rsidRDefault="00941B63" w:rsidP="00941B63">
      <w:pPr>
        <w:pStyle w:val="NormalWeb"/>
        <w:numPr>
          <w:ilvl w:val="0"/>
          <w:numId w:val="6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color w:val="000000"/>
        </w:rPr>
        <w:t>vorbirea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corectă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deschisă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directă</w:t>
      </w:r>
      <w:proofErr w:type="spellEnd"/>
      <w:r w:rsidRPr="00941B63">
        <w:rPr>
          <w:color w:val="000000"/>
        </w:rPr>
        <w:t xml:space="preserve"> (care </w:t>
      </w:r>
      <w:proofErr w:type="spellStart"/>
      <w:r w:rsidRPr="00941B63">
        <w:rPr>
          <w:color w:val="000000"/>
        </w:rPr>
        <w:t>previne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sau</w:t>
      </w:r>
      <w:proofErr w:type="spellEnd"/>
      <w:r w:rsidRPr="00941B63">
        <w:rPr>
          <w:color w:val="000000"/>
        </w:rPr>
        <w:t xml:space="preserve"> reduce </w:t>
      </w:r>
      <w:proofErr w:type="spellStart"/>
      <w:r w:rsidRPr="00941B63">
        <w:rPr>
          <w:color w:val="000000"/>
        </w:rPr>
        <w:t>distorsiunea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mesajelor</w:t>
      </w:r>
      <w:proofErr w:type="spellEnd"/>
      <w:r w:rsidRPr="00941B63">
        <w:rPr>
          <w:color w:val="000000"/>
        </w:rPr>
        <w:t xml:space="preserve">); </w:t>
      </w:r>
    </w:p>
    <w:p w14:paraId="51AD261B" w14:textId="77777777" w:rsidR="00941B63" w:rsidRPr="00941B63" w:rsidRDefault="00941B63" w:rsidP="00941B63">
      <w:pPr>
        <w:pStyle w:val="NormalWeb"/>
        <w:numPr>
          <w:ilvl w:val="0"/>
          <w:numId w:val="6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color w:val="000000"/>
        </w:rPr>
        <w:t>încurajarea</w:t>
      </w:r>
      <w:proofErr w:type="spellEnd"/>
      <w:r w:rsidRPr="00941B63">
        <w:rPr>
          <w:color w:val="000000"/>
        </w:rPr>
        <w:t xml:space="preserve"> feedback-</w:t>
      </w:r>
      <w:proofErr w:type="spellStart"/>
      <w:r w:rsidRPr="00941B63">
        <w:rPr>
          <w:color w:val="000000"/>
        </w:rPr>
        <w:t>ului</w:t>
      </w:r>
      <w:proofErr w:type="spellEnd"/>
      <w:r w:rsidRPr="00941B63">
        <w:rPr>
          <w:color w:val="000000"/>
        </w:rPr>
        <w:t xml:space="preserve"> din </w:t>
      </w:r>
      <w:proofErr w:type="spellStart"/>
      <w:r w:rsidRPr="00941B63">
        <w:rPr>
          <w:color w:val="000000"/>
        </w:rPr>
        <w:t>partea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elevilor</w:t>
      </w:r>
      <w:proofErr w:type="spellEnd"/>
      <w:r w:rsidRPr="00941B63">
        <w:rPr>
          <w:color w:val="000000"/>
        </w:rPr>
        <w:t xml:space="preserve"> (</w:t>
      </w:r>
      <w:proofErr w:type="spellStart"/>
      <w:r w:rsidRPr="00941B63">
        <w:rPr>
          <w:color w:val="000000"/>
        </w:rPr>
        <w:t>pentru</w:t>
      </w:r>
      <w:proofErr w:type="spellEnd"/>
      <w:r w:rsidRPr="00941B63">
        <w:rPr>
          <w:color w:val="000000"/>
        </w:rPr>
        <w:t xml:space="preserve"> a </w:t>
      </w:r>
      <w:proofErr w:type="spellStart"/>
      <w:r w:rsidRPr="00941B63">
        <w:rPr>
          <w:color w:val="000000"/>
        </w:rPr>
        <w:t>cunoaşte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în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măsură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mesajele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transmise</w:t>
      </w:r>
      <w:proofErr w:type="spellEnd"/>
      <w:r w:rsidRPr="00941B63">
        <w:rPr>
          <w:color w:val="000000"/>
        </w:rPr>
        <w:t xml:space="preserve"> au </w:t>
      </w:r>
      <w:proofErr w:type="spellStart"/>
      <w:r w:rsidRPr="00941B63">
        <w:rPr>
          <w:color w:val="000000"/>
        </w:rPr>
        <w:t>fost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corect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recepţionate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înţelese</w:t>
      </w:r>
      <w:proofErr w:type="spellEnd"/>
      <w:r w:rsidRPr="00941B63">
        <w:rPr>
          <w:color w:val="000000"/>
        </w:rPr>
        <w:t xml:space="preserve">); </w:t>
      </w:r>
    </w:p>
    <w:p w14:paraId="7A9BC40E" w14:textId="77777777" w:rsidR="00941B63" w:rsidRPr="00941B63" w:rsidRDefault="00941B63" w:rsidP="00941B63">
      <w:pPr>
        <w:pStyle w:val="NormalWeb"/>
        <w:numPr>
          <w:ilvl w:val="0"/>
          <w:numId w:val="6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color w:val="000000"/>
        </w:rPr>
        <w:t>ascultarea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atentă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răbdătoare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încurajatoare</w:t>
      </w:r>
      <w:proofErr w:type="spellEnd"/>
      <w:r w:rsidRPr="00941B63">
        <w:rPr>
          <w:color w:val="000000"/>
        </w:rPr>
        <w:t xml:space="preserve"> a </w:t>
      </w:r>
      <w:proofErr w:type="spellStart"/>
      <w:r w:rsidRPr="00941B63">
        <w:rPr>
          <w:color w:val="000000"/>
        </w:rPr>
        <w:t>mesajelor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primite</w:t>
      </w:r>
      <w:proofErr w:type="spellEnd"/>
      <w:r w:rsidRPr="00941B63">
        <w:rPr>
          <w:color w:val="000000"/>
        </w:rPr>
        <w:t xml:space="preserve"> din </w:t>
      </w:r>
      <w:proofErr w:type="spellStart"/>
      <w:r w:rsidRPr="00941B63">
        <w:rPr>
          <w:color w:val="000000"/>
        </w:rPr>
        <w:t>partea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elevilor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concomitent</w:t>
      </w:r>
      <w:proofErr w:type="spellEnd"/>
      <w:r w:rsidRPr="00941B63">
        <w:rPr>
          <w:color w:val="000000"/>
        </w:rPr>
        <w:t xml:space="preserve"> cu </w:t>
      </w:r>
      <w:proofErr w:type="spellStart"/>
      <w:r w:rsidRPr="00941B63">
        <w:rPr>
          <w:color w:val="000000"/>
        </w:rPr>
        <w:t>efortul</w:t>
      </w:r>
      <w:proofErr w:type="spellEnd"/>
      <w:r w:rsidRPr="00941B63">
        <w:rPr>
          <w:color w:val="000000"/>
        </w:rPr>
        <w:t xml:space="preserve"> de a </w:t>
      </w:r>
      <w:proofErr w:type="spellStart"/>
      <w:r w:rsidRPr="00941B63">
        <w:rPr>
          <w:color w:val="000000"/>
        </w:rPr>
        <w:t>înţelege</w:t>
      </w:r>
      <w:proofErr w:type="spellEnd"/>
      <w:r w:rsidRPr="00941B63">
        <w:rPr>
          <w:color w:val="000000"/>
        </w:rPr>
        <w:t xml:space="preserve"> exact </w:t>
      </w:r>
      <w:proofErr w:type="spellStart"/>
      <w:r w:rsidRPr="00941B63">
        <w:rPr>
          <w:color w:val="000000"/>
        </w:rPr>
        <w:t>sensul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acestor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mesaje</w:t>
      </w:r>
      <w:proofErr w:type="spellEnd"/>
      <w:r w:rsidRPr="00941B63">
        <w:rPr>
          <w:color w:val="000000"/>
        </w:rPr>
        <w:t xml:space="preserve">; </w:t>
      </w:r>
    </w:p>
    <w:p w14:paraId="44BD3CA7" w14:textId="77777777" w:rsidR="00941B63" w:rsidRPr="00941B63" w:rsidRDefault="00941B63" w:rsidP="00941B63">
      <w:pPr>
        <w:pStyle w:val="NormalWeb"/>
        <w:numPr>
          <w:ilvl w:val="0"/>
          <w:numId w:val="6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color w:val="000000"/>
        </w:rPr>
        <w:t>folosirea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mai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multor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forme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comunicare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didactică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pentru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acelaşi</w:t>
      </w:r>
      <w:proofErr w:type="spellEnd"/>
      <w:r w:rsidRPr="00941B63">
        <w:rPr>
          <w:color w:val="000000"/>
        </w:rPr>
        <w:t xml:space="preserve"> tip de </w:t>
      </w:r>
      <w:proofErr w:type="spellStart"/>
      <w:r w:rsidRPr="00941B63">
        <w:rPr>
          <w:color w:val="000000"/>
        </w:rPr>
        <w:t>mesaje</w:t>
      </w:r>
      <w:proofErr w:type="spellEnd"/>
      <w:r w:rsidRPr="00941B63">
        <w:rPr>
          <w:color w:val="000000"/>
        </w:rPr>
        <w:t xml:space="preserve"> (de </w:t>
      </w:r>
      <w:proofErr w:type="spellStart"/>
      <w:r w:rsidRPr="00941B63">
        <w:rPr>
          <w:color w:val="000000"/>
        </w:rPr>
        <w:t>regulă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orală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şi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vizuală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concomitent</w:t>
      </w:r>
      <w:proofErr w:type="spellEnd"/>
      <w:r w:rsidRPr="00941B63">
        <w:rPr>
          <w:color w:val="000000"/>
        </w:rPr>
        <w:t xml:space="preserve">); </w:t>
      </w:r>
    </w:p>
    <w:p w14:paraId="2ACCBE57" w14:textId="77777777" w:rsidR="00941B63" w:rsidRPr="00941B63" w:rsidRDefault="00941B63" w:rsidP="00941B63">
      <w:pPr>
        <w:pStyle w:val="NormalWeb"/>
        <w:numPr>
          <w:ilvl w:val="0"/>
          <w:numId w:val="6"/>
        </w:numPr>
        <w:spacing w:before="0" w:beforeAutospacing="0" w:after="0" w:afterAutospacing="0" w:line="360" w:lineRule="auto"/>
        <w:jc w:val="both"/>
      </w:pPr>
      <w:proofErr w:type="spellStart"/>
      <w:r w:rsidRPr="00941B63">
        <w:rPr>
          <w:color w:val="000000"/>
        </w:rPr>
        <w:t>repetarea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mesajelor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mai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complexe</w:t>
      </w:r>
      <w:proofErr w:type="spellEnd"/>
      <w:r w:rsidRPr="00941B63">
        <w:rPr>
          <w:color w:val="000000"/>
        </w:rPr>
        <w:t>.</w:t>
      </w:r>
    </w:p>
    <w:p w14:paraId="0BAEEA1F" w14:textId="77777777" w:rsidR="00941B63" w:rsidRDefault="00941B63" w:rsidP="00941B63">
      <w:pPr>
        <w:pStyle w:val="NormalWeb"/>
        <w:spacing w:before="0" w:beforeAutospacing="0" w:after="0" w:afterAutospacing="0" w:line="360" w:lineRule="auto"/>
        <w:ind w:left="72" w:firstLine="648"/>
        <w:jc w:val="both"/>
        <w:rPr>
          <w:color w:val="000000"/>
        </w:rPr>
      </w:pPr>
      <w:proofErr w:type="spellStart"/>
      <w:r w:rsidRPr="00941B63">
        <w:rPr>
          <w:color w:val="000000"/>
        </w:rPr>
        <w:t>Într</w:t>
      </w:r>
      <w:proofErr w:type="spellEnd"/>
      <w:r w:rsidRPr="00941B63">
        <w:rPr>
          <w:color w:val="000000"/>
        </w:rPr>
        <w:t xml:space="preserve">-o </w:t>
      </w:r>
      <w:proofErr w:type="spellStart"/>
      <w:r w:rsidRPr="00941B63">
        <w:rPr>
          <w:color w:val="000000"/>
        </w:rPr>
        <w:t>lume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în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continuă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mișcare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transformare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și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evoluție</w:t>
      </w:r>
      <w:proofErr w:type="spellEnd"/>
      <w:r w:rsidRPr="00941B63">
        <w:rPr>
          <w:color w:val="000000"/>
        </w:rPr>
        <w:t xml:space="preserve">, </w:t>
      </w:r>
      <w:proofErr w:type="spellStart"/>
      <w:r w:rsidRPr="00941B63">
        <w:rPr>
          <w:color w:val="000000"/>
        </w:rPr>
        <w:t>formarea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competențelor</w:t>
      </w:r>
      <w:proofErr w:type="spellEnd"/>
      <w:r w:rsidRPr="00941B63">
        <w:rPr>
          <w:color w:val="000000"/>
        </w:rPr>
        <w:t xml:space="preserve"> de </w:t>
      </w:r>
      <w:proofErr w:type="spellStart"/>
      <w:r w:rsidRPr="00941B63">
        <w:rPr>
          <w:color w:val="000000"/>
        </w:rPr>
        <w:t>comunicare</w:t>
      </w:r>
      <w:proofErr w:type="spellEnd"/>
      <w:r w:rsidRPr="00941B63">
        <w:rPr>
          <w:color w:val="000000"/>
        </w:rPr>
        <w:t xml:space="preserve"> - </w:t>
      </w:r>
      <w:proofErr w:type="spellStart"/>
      <w:r w:rsidRPr="00941B63">
        <w:rPr>
          <w:color w:val="000000"/>
        </w:rPr>
        <w:t>atât</w:t>
      </w:r>
      <w:proofErr w:type="spellEnd"/>
      <w:r w:rsidRPr="00941B63">
        <w:rPr>
          <w:color w:val="000000"/>
        </w:rPr>
        <w:t xml:space="preserve"> ale </w:t>
      </w:r>
      <w:proofErr w:type="spellStart"/>
      <w:r w:rsidRPr="00941B63">
        <w:rPr>
          <w:color w:val="000000"/>
        </w:rPr>
        <w:t>cadrului</w:t>
      </w:r>
      <w:proofErr w:type="spellEnd"/>
      <w:r w:rsidRPr="00941B63">
        <w:rPr>
          <w:color w:val="000000"/>
        </w:rPr>
        <w:t xml:space="preserve"> didactic </w:t>
      </w:r>
      <w:proofErr w:type="spellStart"/>
      <w:r w:rsidRPr="00941B63">
        <w:rPr>
          <w:color w:val="000000"/>
        </w:rPr>
        <w:t>cât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și</w:t>
      </w:r>
      <w:proofErr w:type="spellEnd"/>
      <w:r w:rsidRPr="00941B63">
        <w:rPr>
          <w:color w:val="000000"/>
        </w:rPr>
        <w:t xml:space="preserve"> ale </w:t>
      </w:r>
      <w:proofErr w:type="spellStart"/>
      <w:r w:rsidRPr="00941B63">
        <w:rPr>
          <w:color w:val="000000"/>
        </w:rPr>
        <w:t>elevului</w:t>
      </w:r>
      <w:proofErr w:type="spellEnd"/>
      <w:r w:rsidRPr="00941B63">
        <w:rPr>
          <w:color w:val="000000"/>
        </w:rPr>
        <w:t xml:space="preserve"> - </w:t>
      </w:r>
      <w:proofErr w:type="spellStart"/>
      <w:r w:rsidRPr="00941B63">
        <w:rPr>
          <w:color w:val="000000"/>
        </w:rPr>
        <w:t>constituie</w:t>
      </w:r>
      <w:proofErr w:type="spellEnd"/>
      <w:r w:rsidRPr="00941B63">
        <w:rPr>
          <w:color w:val="000000"/>
        </w:rPr>
        <w:t xml:space="preserve"> un </w:t>
      </w:r>
      <w:proofErr w:type="spellStart"/>
      <w:r w:rsidRPr="00941B63">
        <w:rPr>
          <w:color w:val="000000"/>
        </w:rPr>
        <w:t>imperativ</w:t>
      </w:r>
      <w:proofErr w:type="spellEnd"/>
      <w:r w:rsidRPr="00941B63">
        <w:rPr>
          <w:color w:val="000000"/>
        </w:rPr>
        <w:t xml:space="preserve"> al </w:t>
      </w:r>
      <w:proofErr w:type="spellStart"/>
      <w:r w:rsidRPr="00941B63">
        <w:rPr>
          <w:color w:val="000000"/>
        </w:rPr>
        <w:t>învățământului</w:t>
      </w:r>
      <w:proofErr w:type="spellEnd"/>
      <w:r w:rsidRPr="00941B63">
        <w:rPr>
          <w:color w:val="000000"/>
        </w:rPr>
        <w:t xml:space="preserve"> </w:t>
      </w:r>
      <w:proofErr w:type="spellStart"/>
      <w:r w:rsidRPr="00941B63">
        <w:rPr>
          <w:color w:val="000000"/>
        </w:rPr>
        <w:t>românesc</w:t>
      </w:r>
      <w:proofErr w:type="spellEnd"/>
      <w:r w:rsidRPr="00941B63">
        <w:rPr>
          <w:color w:val="000000"/>
        </w:rPr>
        <w:t>.</w:t>
      </w:r>
    </w:p>
    <w:p w14:paraId="50586AEC" w14:textId="77777777" w:rsidR="00941B63" w:rsidRDefault="00941B63" w:rsidP="00941B63">
      <w:pPr>
        <w:pStyle w:val="NormalWeb"/>
        <w:spacing w:before="0" w:beforeAutospacing="0" w:after="0" w:afterAutospacing="0" w:line="360" w:lineRule="auto"/>
        <w:ind w:left="72" w:firstLine="648"/>
        <w:jc w:val="both"/>
        <w:rPr>
          <w:color w:val="000000"/>
        </w:rPr>
      </w:pPr>
    </w:p>
    <w:p w14:paraId="6B0ABA65" w14:textId="77777777" w:rsidR="00941B63" w:rsidRDefault="00941B63" w:rsidP="00941B63">
      <w:pPr>
        <w:pStyle w:val="ListParagraph"/>
        <w:spacing w:before="100" w:beforeAutospacing="1" w:after="100" w:afterAutospacing="1" w:line="360" w:lineRule="auto"/>
        <w:ind w:left="144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</w:pPr>
      <w:r>
        <w:rPr>
          <w:color w:val="000000"/>
        </w:rPr>
        <w:t xml:space="preserve">                   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 xml:space="preserve">                    </w:t>
      </w:r>
      <w:proofErr w:type="gramStart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>Prof .</w:t>
      </w:r>
      <w:proofErr w:type="gramEnd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 xml:space="preserve">inv.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>primar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 xml:space="preserve"> ,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>Huja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 xml:space="preserve">  Simona</w:t>
      </w:r>
    </w:p>
    <w:p w14:paraId="159DACA8" w14:textId="77777777" w:rsidR="00941B63" w:rsidRPr="00201147" w:rsidRDefault="00941B63" w:rsidP="00941B63">
      <w:pPr>
        <w:pStyle w:val="ListParagraph"/>
        <w:spacing w:before="100" w:beforeAutospacing="1" w:after="100" w:afterAutospacing="1" w:line="360" w:lineRule="auto"/>
        <w:ind w:left="14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 xml:space="preserve">                                   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>Scoala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>gimnzialǎ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 xml:space="preserve"> ,,Petofi</w:t>
      </w:r>
      <w:proofErr w:type="gramEnd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 xml:space="preserve"> Sandor “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val="en-GB"/>
        </w:rPr>
        <w:t>Livada</w:t>
      </w:r>
      <w:proofErr w:type="spellEnd"/>
    </w:p>
    <w:p w14:paraId="5CF5552A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left="72" w:firstLine="648"/>
        <w:jc w:val="both"/>
      </w:pPr>
    </w:p>
    <w:p w14:paraId="4AD10592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left="72" w:firstLine="648"/>
        <w:jc w:val="both"/>
      </w:pPr>
      <w:r w:rsidRPr="00941B63">
        <w:rPr>
          <w:color w:val="000000"/>
        </w:rPr>
        <w:t> </w:t>
      </w:r>
    </w:p>
    <w:p w14:paraId="4FCF9FA9" w14:textId="77777777" w:rsidR="00941B63" w:rsidRPr="00941B63" w:rsidRDefault="00941B63" w:rsidP="00941B63">
      <w:pPr>
        <w:pStyle w:val="NormalWeb"/>
        <w:spacing w:before="0" w:beforeAutospacing="0" w:after="0" w:afterAutospacing="0" w:line="360" w:lineRule="auto"/>
        <w:ind w:left="72" w:firstLine="648"/>
        <w:jc w:val="both"/>
      </w:pPr>
      <w:r w:rsidRPr="00941B63">
        <w:rPr>
          <w:color w:val="000000"/>
        </w:rPr>
        <w:t> </w:t>
      </w:r>
    </w:p>
    <w:p w14:paraId="6B2CE644" w14:textId="77777777" w:rsidR="00941B63" w:rsidRPr="00941B63" w:rsidRDefault="00941B63" w:rsidP="00941B63">
      <w:pPr>
        <w:rPr>
          <w:rFonts w:ascii="Times New Roman" w:hAnsi="Times New Roman"/>
          <w:sz w:val="24"/>
          <w:szCs w:val="24"/>
        </w:rPr>
      </w:pPr>
    </w:p>
    <w:p w14:paraId="348AB0AC" w14:textId="77777777" w:rsidR="00941B63" w:rsidRPr="00941B63" w:rsidRDefault="00941B63" w:rsidP="00941B63">
      <w:pPr>
        <w:rPr>
          <w:rFonts w:ascii="Times New Roman" w:hAnsi="Times New Roman"/>
          <w:sz w:val="24"/>
          <w:szCs w:val="24"/>
          <w:lang w:val="ro-RO"/>
        </w:rPr>
      </w:pPr>
    </w:p>
    <w:p w14:paraId="47A8749A" w14:textId="77777777" w:rsidR="00C27AC7" w:rsidRPr="00941B63" w:rsidRDefault="00C27AC7">
      <w:pPr>
        <w:rPr>
          <w:rFonts w:ascii="Times New Roman" w:hAnsi="Times New Roman"/>
          <w:sz w:val="24"/>
          <w:szCs w:val="24"/>
        </w:rPr>
      </w:pPr>
    </w:p>
    <w:sectPr w:rsidR="00C27AC7" w:rsidRPr="00941B63" w:rsidSect="003209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7E20DB"/>
    <w:multiLevelType w:val="hybridMultilevel"/>
    <w:tmpl w:val="44DC120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A02506C"/>
    <w:multiLevelType w:val="hybridMultilevel"/>
    <w:tmpl w:val="964C52B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9356E"/>
    <w:multiLevelType w:val="hybridMultilevel"/>
    <w:tmpl w:val="E06889F4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58EA58AC"/>
    <w:multiLevelType w:val="hybridMultilevel"/>
    <w:tmpl w:val="DFCC4F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74000E"/>
    <w:multiLevelType w:val="hybridMultilevel"/>
    <w:tmpl w:val="AE6851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404010"/>
    <w:multiLevelType w:val="hybridMultilevel"/>
    <w:tmpl w:val="E0CCB12C"/>
    <w:lvl w:ilvl="0" w:tplc="04090009">
      <w:start w:val="1"/>
      <w:numFmt w:val="bullet"/>
      <w:lvlText w:val="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B63"/>
    <w:rsid w:val="000C6E5A"/>
    <w:rsid w:val="005274A8"/>
    <w:rsid w:val="00696F73"/>
    <w:rsid w:val="008B015F"/>
    <w:rsid w:val="00941B63"/>
    <w:rsid w:val="00AE0F4F"/>
    <w:rsid w:val="00C27AC7"/>
    <w:rsid w:val="00D82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3197E"/>
  <w15:docId w15:val="{AA41C475-9413-47C1-BCBF-BAE20D278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41B6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1B6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41B63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1103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hujavasile@yahoo.com</dc:creator>
  <cp:lastModifiedBy>adriana istrate</cp:lastModifiedBy>
  <cp:revision>2</cp:revision>
  <dcterms:created xsi:type="dcterms:W3CDTF">2020-02-27T16:12:00Z</dcterms:created>
  <dcterms:modified xsi:type="dcterms:W3CDTF">2020-02-27T16:12:00Z</dcterms:modified>
</cp:coreProperties>
</file>