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B4CE64" w14:textId="77777777" w:rsidR="00394BE3" w:rsidRPr="006B2C67" w:rsidRDefault="00394BE3" w:rsidP="00881833">
      <w:pPr>
        <w:spacing w:after="0" w:line="360" w:lineRule="auto"/>
        <w:jc w:val="center"/>
        <w:rPr>
          <w:rFonts w:ascii="Times New Roman" w:hAnsi="Times New Roman" w:cs="Times New Roman"/>
          <w:b/>
          <w:sz w:val="24"/>
          <w:szCs w:val="24"/>
          <w:lang w:val="en-US"/>
        </w:rPr>
      </w:pPr>
      <w:bookmarkStart w:id="0" w:name="_GoBack"/>
      <w:bookmarkEnd w:id="0"/>
      <w:r w:rsidRPr="006B2C67">
        <w:rPr>
          <w:rFonts w:ascii="Times New Roman" w:hAnsi="Times New Roman" w:cs="Times New Roman"/>
          <w:b/>
          <w:sz w:val="24"/>
          <w:szCs w:val="24"/>
          <w:lang w:val="en-US"/>
        </w:rPr>
        <w:t xml:space="preserve">THE USE OF MEDIA </w:t>
      </w:r>
    </w:p>
    <w:p w14:paraId="795EDD77" w14:textId="77777777" w:rsidR="00881833" w:rsidRDefault="00394BE3" w:rsidP="00881833">
      <w:pPr>
        <w:spacing w:after="0" w:line="360" w:lineRule="auto"/>
        <w:jc w:val="center"/>
        <w:rPr>
          <w:rFonts w:ascii="Times New Roman" w:hAnsi="Times New Roman" w:cs="Times New Roman"/>
          <w:b/>
          <w:sz w:val="24"/>
          <w:szCs w:val="24"/>
          <w:lang w:val="en-US"/>
        </w:rPr>
      </w:pPr>
      <w:r w:rsidRPr="006B2C67">
        <w:rPr>
          <w:rFonts w:ascii="Times New Roman" w:hAnsi="Times New Roman" w:cs="Times New Roman"/>
          <w:b/>
          <w:sz w:val="24"/>
          <w:szCs w:val="24"/>
          <w:lang w:val="en-US"/>
        </w:rPr>
        <w:t>IN TEACHING AND LEARNING A FOREIGN LANGUAGE</w:t>
      </w:r>
    </w:p>
    <w:p w14:paraId="47632A45" w14:textId="77777777" w:rsidR="00881833" w:rsidRPr="00881833" w:rsidRDefault="00881833" w:rsidP="00881833">
      <w:pPr>
        <w:spacing w:after="0" w:line="240" w:lineRule="auto"/>
        <w:jc w:val="right"/>
        <w:rPr>
          <w:rFonts w:ascii="Times New Roman" w:hAnsi="Times New Roman" w:cs="Times New Roman"/>
          <w:i/>
          <w:lang w:val="en-US"/>
        </w:rPr>
      </w:pPr>
      <w:r w:rsidRPr="00881833">
        <w:rPr>
          <w:rFonts w:ascii="Times New Roman" w:hAnsi="Times New Roman" w:cs="Times New Roman"/>
          <w:i/>
          <w:lang w:val="en-US"/>
        </w:rPr>
        <w:t xml:space="preserve">PROF. MANUELA CONDURACHE, </w:t>
      </w:r>
    </w:p>
    <w:p w14:paraId="425985A3" w14:textId="77777777" w:rsidR="00394BE3" w:rsidRDefault="00881833" w:rsidP="00881833">
      <w:pPr>
        <w:spacing w:after="0" w:line="360" w:lineRule="auto"/>
        <w:jc w:val="right"/>
        <w:rPr>
          <w:rFonts w:ascii="Times New Roman" w:hAnsi="Times New Roman" w:cs="Times New Roman"/>
          <w:i/>
          <w:lang w:val="en-US"/>
        </w:rPr>
      </w:pPr>
      <w:r w:rsidRPr="00881833">
        <w:rPr>
          <w:rFonts w:ascii="Times New Roman" w:hAnsi="Times New Roman" w:cs="Times New Roman"/>
          <w:i/>
          <w:lang w:val="en-US"/>
        </w:rPr>
        <w:t>COLEGIUL NATIONAL “DIMITRIE CANTEMIR”, ONEṢTI</w:t>
      </w:r>
    </w:p>
    <w:p w14:paraId="7F689F9E" w14:textId="77777777" w:rsidR="00881833" w:rsidRPr="00881833" w:rsidRDefault="00881833" w:rsidP="00881833">
      <w:pPr>
        <w:spacing w:after="0" w:line="360" w:lineRule="auto"/>
        <w:jc w:val="right"/>
        <w:rPr>
          <w:rFonts w:ascii="Times New Roman" w:hAnsi="Times New Roman" w:cs="Times New Roman"/>
          <w:lang w:val="en-US"/>
        </w:rPr>
      </w:pPr>
    </w:p>
    <w:p w14:paraId="6BC075B2" w14:textId="77777777" w:rsidR="00394BE3" w:rsidRPr="000234DA" w:rsidRDefault="00394BE3" w:rsidP="00881833">
      <w:pPr>
        <w:spacing w:after="0" w:line="360" w:lineRule="auto"/>
        <w:ind w:firstLine="720"/>
        <w:contextualSpacing/>
        <w:jc w:val="both"/>
        <w:rPr>
          <w:rFonts w:ascii="Times New Roman" w:hAnsi="Times New Roman" w:cs="Times New Roman"/>
          <w:sz w:val="24"/>
          <w:szCs w:val="24"/>
        </w:rPr>
      </w:pPr>
      <w:r w:rsidRPr="000234DA">
        <w:rPr>
          <w:rFonts w:ascii="Times New Roman" w:hAnsi="Times New Roman" w:cs="Times New Roman"/>
          <w:sz w:val="24"/>
          <w:szCs w:val="24"/>
        </w:rPr>
        <w:t xml:space="preserve">The word </w:t>
      </w:r>
      <w:r w:rsidRPr="000234DA">
        <w:rPr>
          <w:rFonts w:ascii="Times New Roman" w:hAnsi="Times New Roman" w:cs="Times New Roman"/>
          <w:i/>
          <w:sz w:val="24"/>
          <w:szCs w:val="24"/>
        </w:rPr>
        <w:t>media</w:t>
      </w:r>
      <w:r w:rsidRPr="000234DA">
        <w:rPr>
          <w:rFonts w:ascii="Times New Roman" w:hAnsi="Times New Roman" w:cs="Times New Roman"/>
          <w:sz w:val="24"/>
          <w:szCs w:val="24"/>
        </w:rPr>
        <w:t xml:space="preserve"> represents the instruments or the physical things that teachers use to facilitate the instruction (Brown; J.W, Richard B.L, Fred F.H, 1969). Media also refers to means of communication which transmit the information between the source and the receiver. The instructional media is used to express the messages in the educational environment.  Media can designate the teacher as the carrier of the message to the pupils. When related to the learning process, media can help the teachers in conveying the teaching material so the students will clearly and easily grasp the meaning of the language items.         </w:t>
      </w:r>
    </w:p>
    <w:p w14:paraId="51700CE6" w14:textId="77777777" w:rsidR="00394BE3" w:rsidRPr="000234DA" w:rsidRDefault="00394BE3" w:rsidP="00881833">
      <w:pPr>
        <w:spacing w:after="0" w:line="360" w:lineRule="auto"/>
        <w:ind w:firstLine="720"/>
        <w:contextualSpacing/>
        <w:jc w:val="both"/>
        <w:rPr>
          <w:rFonts w:ascii="Times New Roman" w:hAnsi="Times New Roman" w:cs="Times New Roman"/>
          <w:sz w:val="24"/>
          <w:szCs w:val="24"/>
        </w:rPr>
      </w:pPr>
      <w:r w:rsidRPr="000234DA">
        <w:rPr>
          <w:rFonts w:ascii="Times New Roman" w:hAnsi="Times New Roman" w:cs="Times New Roman"/>
          <w:sz w:val="24"/>
          <w:szCs w:val="24"/>
        </w:rPr>
        <w:t xml:space="preserve">The process of teaching a foreign language depends on how captivating and effective media is.  This way the pupils are helped focus on the teacher and they can be attracted and motivated to learn more by bringing real life into the class and by introducing the new language in a communicative manner. The pupils can learn the language in context and are offered cultural input and dense information reinforcing the connection between the outside world and the language taught and spoken during the English classes. </w:t>
      </w:r>
    </w:p>
    <w:p w14:paraId="52ABA84C" w14:textId="77777777" w:rsidR="00394BE3" w:rsidRPr="000234DA" w:rsidRDefault="00394BE3" w:rsidP="00881833">
      <w:pPr>
        <w:spacing w:after="0" w:line="360" w:lineRule="auto"/>
        <w:ind w:firstLine="720"/>
        <w:contextualSpacing/>
        <w:jc w:val="both"/>
        <w:rPr>
          <w:rFonts w:ascii="Times New Roman" w:hAnsi="Times New Roman" w:cs="Times New Roman"/>
          <w:sz w:val="24"/>
          <w:szCs w:val="24"/>
        </w:rPr>
      </w:pPr>
      <w:r w:rsidRPr="000234DA">
        <w:rPr>
          <w:rFonts w:ascii="Times New Roman" w:hAnsi="Times New Roman" w:cs="Times New Roman"/>
          <w:sz w:val="24"/>
          <w:szCs w:val="24"/>
        </w:rPr>
        <w:t xml:space="preserve">A teacher needs to be creative and search all the time for new techniques that help the process of learning and teaching.  The teacher must always have in mind the characteristics of his or her learners (motivation, intelligence, personality, experience) or the location, the time and the group organization when he or she chooses the appropriate media. </w:t>
      </w:r>
    </w:p>
    <w:p w14:paraId="1E645629" w14:textId="77777777" w:rsidR="00394BE3" w:rsidRPr="000234DA" w:rsidRDefault="00394BE3" w:rsidP="00881833">
      <w:pPr>
        <w:spacing w:after="0" w:line="360" w:lineRule="auto"/>
        <w:ind w:firstLine="720"/>
        <w:contextualSpacing/>
        <w:jc w:val="both"/>
        <w:rPr>
          <w:rFonts w:ascii="Times New Roman" w:hAnsi="Times New Roman" w:cs="Times New Roman"/>
          <w:sz w:val="24"/>
          <w:szCs w:val="24"/>
        </w:rPr>
      </w:pPr>
      <w:r w:rsidRPr="000234DA">
        <w:rPr>
          <w:rFonts w:ascii="Times New Roman" w:hAnsi="Times New Roman" w:cs="Times New Roman"/>
          <w:sz w:val="24"/>
          <w:szCs w:val="24"/>
        </w:rPr>
        <w:t>Nowadays, we are surrounded by technology and various means of media. Therefore, the learners expect that media should be used at school, too.</w:t>
      </w:r>
      <w:r w:rsidR="00BA431B" w:rsidRPr="00BA431B">
        <w:rPr>
          <w:rFonts w:ascii="Times New Roman" w:hAnsi="Times New Roman" w:cs="Times New Roman"/>
          <w:sz w:val="24"/>
          <w:szCs w:val="24"/>
        </w:rPr>
        <w:t xml:space="preserve"> </w:t>
      </w:r>
      <w:r w:rsidR="00BA431B">
        <w:rPr>
          <w:rFonts w:ascii="Times New Roman" w:hAnsi="Times New Roman" w:cs="Times New Roman"/>
          <w:sz w:val="24"/>
          <w:szCs w:val="24"/>
        </w:rPr>
        <w:t>T</w:t>
      </w:r>
      <w:r w:rsidR="00BA431B" w:rsidRPr="000234DA">
        <w:rPr>
          <w:rFonts w:ascii="Times New Roman" w:hAnsi="Times New Roman" w:cs="Times New Roman"/>
          <w:sz w:val="24"/>
          <w:szCs w:val="24"/>
        </w:rPr>
        <w:t xml:space="preserve">he course books are no longer the only source of information. </w:t>
      </w:r>
      <w:r w:rsidRPr="000234DA">
        <w:rPr>
          <w:rFonts w:ascii="Times New Roman" w:hAnsi="Times New Roman" w:cs="Times New Roman"/>
          <w:sz w:val="24"/>
          <w:szCs w:val="24"/>
        </w:rPr>
        <w:t xml:space="preserve"> All the audio-visual materials offer meaning, content, guidance to the pupils and give to the teachers the opportunity to present the pieces of information efficiently</w:t>
      </w:r>
      <w:r w:rsidR="00BA431B">
        <w:rPr>
          <w:rFonts w:ascii="Times New Roman" w:hAnsi="Times New Roman" w:cs="Times New Roman"/>
          <w:sz w:val="24"/>
          <w:szCs w:val="24"/>
        </w:rPr>
        <w:t xml:space="preserve"> and in a compact way. </w:t>
      </w:r>
      <w:r w:rsidRPr="000234DA">
        <w:rPr>
          <w:rFonts w:ascii="Times New Roman" w:hAnsi="Times New Roman" w:cs="Times New Roman"/>
          <w:sz w:val="24"/>
          <w:szCs w:val="24"/>
        </w:rPr>
        <w:t xml:space="preserve">There are the multimedia programs that provide vision and sound, presenting how native English speakers communicate: dictionaries are accessible, online magazines and newspapers offer up-to-date information on current issues in the English speaking countries; (official) websites give information on economic, political, tourism views. The teachers’ task is to be able to teach their pupils how to use this material productively. It is vital for teachers to take into consideration the pupils’ interests and needs, to adapt the curriculum.   Competent teachers know where and how they can find information for both their own and also for pupils’ use. They need reliable information sources in order to choose the right materials. Being acquainted with the use of electronic tools enables teachers to improve their professional and linguistic abilities and to be more confident in their </w:t>
      </w:r>
      <w:r w:rsidRPr="000234DA">
        <w:rPr>
          <w:rFonts w:ascii="Times New Roman" w:hAnsi="Times New Roman" w:cs="Times New Roman"/>
          <w:sz w:val="24"/>
          <w:szCs w:val="24"/>
        </w:rPr>
        <w:lastRenderedPageBreak/>
        <w:t>use of language. For a perfect designed lesson, a teacher needs skills involving researching and evaluating source materials, setting aims and objectives.</w:t>
      </w:r>
    </w:p>
    <w:p w14:paraId="0A4A219D" w14:textId="77777777" w:rsidR="00394BE3" w:rsidRPr="00BA431B" w:rsidRDefault="00394BE3" w:rsidP="00881833">
      <w:pPr>
        <w:spacing w:after="0" w:line="360" w:lineRule="auto"/>
        <w:ind w:firstLine="720"/>
        <w:contextualSpacing/>
        <w:jc w:val="both"/>
        <w:rPr>
          <w:rFonts w:ascii="Times New Roman" w:hAnsi="Times New Roman" w:cs="Times New Roman"/>
          <w:sz w:val="24"/>
          <w:szCs w:val="24"/>
        </w:rPr>
      </w:pPr>
      <w:r w:rsidRPr="000234DA">
        <w:rPr>
          <w:rFonts w:ascii="Times New Roman" w:hAnsi="Times New Roman" w:cs="Times New Roman"/>
          <w:sz w:val="24"/>
          <w:szCs w:val="24"/>
        </w:rPr>
        <w:t>One of the benefits of multimedia assisted instruction includes strengthening learning stimulation and learners’ attention, increasing interactivity, observing the learning condition of  the pupils, and non-space-time restricted Internet communication allowing the pupils to learn alone at any time and any place.</w:t>
      </w:r>
      <w:r w:rsidR="00BA431B">
        <w:rPr>
          <w:rFonts w:ascii="Times New Roman" w:hAnsi="Times New Roman" w:cs="Times New Roman"/>
          <w:sz w:val="24"/>
          <w:szCs w:val="24"/>
        </w:rPr>
        <w:t xml:space="preserve"> </w:t>
      </w:r>
      <w:r w:rsidRPr="000234DA">
        <w:rPr>
          <w:rFonts w:ascii="Times New Roman" w:hAnsi="Times New Roman" w:cs="Times New Roman"/>
          <w:color w:val="000000"/>
          <w:sz w:val="24"/>
          <w:szCs w:val="24"/>
        </w:rPr>
        <w:t xml:space="preserve">Multimedia offers different information and incorporates the existing technology, giving more assisted resources to language learning. Online multimedia can enable young learners to interact, to learn from each other. </w:t>
      </w:r>
      <w:r w:rsidR="00BA431B">
        <w:rPr>
          <w:rFonts w:ascii="Times New Roman" w:hAnsi="Times New Roman" w:cs="Times New Roman"/>
          <w:iCs/>
          <w:color w:val="000000"/>
          <w:sz w:val="24"/>
          <w:szCs w:val="24"/>
        </w:rPr>
        <w:t>It</w:t>
      </w:r>
      <w:r w:rsidRPr="000234DA">
        <w:rPr>
          <w:rFonts w:ascii="Times New Roman" w:hAnsi="Times New Roman" w:cs="Times New Roman"/>
          <w:iCs/>
          <w:color w:val="000000"/>
          <w:sz w:val="24"/>
          <w:szCs w:val="24"/>
        </w:rPr>
        <w:t xml:space="preserve"> contributes to long-term memory, too. Images and texts are included in animations and they promote the </w:t>
      </w:r>
      <w:r w:rsidRPr="000234DA">
        <w:rPr>
          <w:rFonts w:ascii="Times New Roman" w:hAnsi="Times New Roman" w:cs="Times New Roman"/>
          <w:color w:val="000000"/>
          <w:sz w:val="24"/>
          <w:szCs w:val="24"/>
        </w:rPr>
        <w:t xml:space="preserve">production of multiple representations. These three attributes of images, animation, simulation and movement can present more intact knowledge information and strengthen learning. </w:t>
      </w:r>
    </w:p>
    <w:p w14:paraId="58F838C9" w14:textId="77777777" w:rsidR="00394BE3" w:rsidRPr="00403619" w:rsidRDefault="00394BE3" w:rsidP="00881833">
      <w:pPr>
        <w:spacing w:after="0" w:line="360" w:lineRule="auto"/>
        <w:ind w:firstLine="720"/>
        <w:contextualSpacing/>
        <w:jc w:val="both"/>
        <w:rPr>
          <w:rFonts w:ascii="Times New Roman" w:hAnsi="Times New Roman" w:cs="Times New Roman"/>
          <w:color w:val="000000"/>
          <w:sz w:val="24"/>
          <w:szCs w:val="24"/>
        </w:rPr>
      </w:pPr>
      <w:r w:rsidRPr="000234DA">
        <w:rPr>
          <w:rFonts w:ascii="Times New Roman" w:hAnsi="Times New Roman" w:cs="Times New Roman"/>
          <w:color w:val="000000"/>
          <w:sz w:val="24"/>
          <w:szCs w:val="24"/>
        </w:rPr>
        <w:t>Multimedia can compose teaching materials using multiple methods. Because of the creative design and the acoustic optic special effect, computerized multimedia can be more attractive and dynamic than the course books or wall chart model. That is why the extrinsic motivation of learners is arisen. In addition, the multimedia composed of high-quality teaching design could help arouse the intrinsic motivation of learners as well.</w:t>
      </w:r>
      <w:r w:rsidR="00BA431B">
        <w:rPr>
          <w:rFonts w:ascii="Times New Roman" w:hAnsi="Times New Roman" w:cs="Times New Roman"/>
          <w:color w:val="000000"/>
          <w:sz w:val="24"/>
          <w:szCs w:val="24"/>
        </w:rPr>
        <w:t xml:space="preserve"> </w:t>
      </w:r>
      <w:r w:rsidRPr="000234DA">
        <w:rPr>
          <w:rFonts w:ascii="Times New Roman" w:hAnsi="Times New Roman" w:cs="Times New Roman"/>
          <w:color w:val="000000"/>
          <w:sz w:val="24"/>
          <w:szCs w:val="24"/>
        </w:rPr>
        <w:t xml:space="preserve">The learners only need to pass their desires through text, images, and sounds, and then they could decide the courses that they accept according to individual differences once the teachers approve their desires, and they could also have move control power to learn according to their own ideas. </w:t>
      </w:r>
    </w:p>
    <w:p w14:paraId="45A74C10" w14:textId="77777777" w:rsidR="00394BE3" w:rsidRPr="00363D70" w:rsidRDefault="00BA431B" w:rsidP="00881833">
      <w:pPr>
        <w:spacing w:after="0"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00394BE3" w:rsidRPr="00363D70">
        <w:rPr>
          <w:rFonts w:ascii="Times New Roman" w:hAnsi="Times New Roman" w:cs="Times New Roman"/>
          <w:sz w:val="24"/>
          <w:szCs w:val="24"/>
        </w:rPr>
        <w:t xml:space="preserve">According to many researchers, there are 3 types of media: </w:t>
      </w:r>
    </w:p>
    <w:p w14:paraId="3E1DE1DF" w14:textId="77777777" w:rsidR="00394BE3" w:rsidRPr="00363D70" w:rsidRDefault="00394BE3" w:rsidP="00881833">
      <w:pPr>
        <w:spacing w:after="0" w:line="360" w:lineRule="auto"/>
        <w:contextualSpacing/>
        <w:jc w:val="both"/>
        <w:rPr>
          <w:rFonts w:ascii="Times New Roman" w:hAnsi="Times New Roman" w:cs="Times New Roman"/>
          <w:sz w:val="24"/>
          <w:szCs w:val="24"/>
        </w:rPr>
      </w:pPr>
      <w:r w:rsidRPr="00363D70">
        <w:rPr>
          <w:rFonts w:ascii="Times New Roman" w:hAnsi="Times New Roman" w:cs="Times New Roman"/>
          <w:sz w:val="24"/>
          <w:szCs w:val="24"/>
        </w:rPr>
        <w:t>1. Visual media- that can be seen and touched by students, example: OHP (Overhead Projector) real objects, pictures, photos, flash cards, maps and puppets.</w:t>
      </w:r>
    </w:p>
    <w:p w14:paraId="1B6EFC9C" w14:textId="77777777" w:rsidR="00394BE3" w:rsidRPr="00363D70" w:rsidRDefault="00394BE3" w:rsidP="00881833">
      <w:pPr>
        <w:spacing w:after="0" w:line="360" w:lineRule="auto"/>
        <w:contextualSpacing/>
        <w:jc w:val="both"/>
        <w:rPr>
          <w:rFonts w:ascii="Times New Roman" w:hAnsi="Times New Roman" w:cs="Times New Roman"/>
          <w:sz w:val="24"/>
          <w:szCs w:val="24"/>
        </w:rPr>
      </w:pPr>
      <w:r w:rsidRPr="00363D70">
        <w:rPr>
          <w:rFonts w:ascii="Times New Roman" w:hAnsi="Times New Roman" w:cs="Times New Roman"/>
          <w:sz w:val="24"/>
          <w:szCs w:val="24"/>
        </w:rPr>
        <w:t>2. Audio media - that contain recorded text to listen, example: CD players, radios and cassette recorders. They are useful because of its sound.</w:t>
      </w:r>
    </w:p>
    <w:p w14:paraId="0BDDA2EC" w14:textId="77777777" w:rsidR="00394BE3" w:rsidRDefault="00394BE3" w:rsidP="00881833">
      <w:pPr>
        <w:spacing w:after="0" w:line="360" w:lineRule="auto"/>
        <w:contextualSpacing/>
        <w:jc w:val="both"/>
        <w:rPr>
          <w:rFonts w:ascii="Times New Roman" w:hAnsi="Times New Roman" w:cs="Times New Roman"/>
          <w:sz w:val="24"/>
          <w:szCs w:val="24"/>
        </w:rPr>
      </w:pPr>
      <w:r w:rsidRPr="00363D70">
        <w:rPr>
          <w:rFonts w:ascii="Times New Roman" w:hAnsi="Times New Roman" w:cs="Times New Roman"/>
          <w:sz w:val="24"/>
          <w:szCs w:val="24"/>
        </w:rPr>
        <w:t xml:space="preserve"> 3. Audio visual media - that can be seen, touched, and listened, example: TV, films, etc. Audio visual media are effective beca</w:t>
      </w:r>
      <w:r>
        <w:rPr>
          <w:rFonts w:ascii="Times New Roman" w:hAnsi="Times New Roman" w:cs="Times New Roman"/>
          <w:sz w:val="24"/>
          <w:szCs w:val="24"/>
        </w:rPr>
        <w:t>use of their pictures and sound.</w:t>
      </w:r>
    </w:p>
    <w:p w14:paraId="50BFFEB1" w14:textId="77777777" w:rsidR="00BA431B" w:rsidRDefault="00BA431B" w:rsidP="00881833">
      <w:pPr>
        <w:spacing w:after="0" w:line="360" w:lineRule="auto"/>
        <w:contextualSpacing/>
        <w:jc w:val="both"/>
        <w:rPr>
          <w:rFonts w:ascii="Times New Roman" w:hAnsi="Times New Roman" w:cs="Times New Roman"/>
          <w:sz w:val="24"/>
          <w:szCs w:val="24"/>
        </w:rPr>
      </w:pPr>
    </w:p>
    <w:p w14:paraId="709AA6A9" w14:textId="77777777" w:rsidR="00394BE3" w:rsidRPr="00363D70" w:rsidRDefault="00394BE3" w:rsidP="00881833">
      <w:pPr>
        <w:spacing w:after="0" w:line="360" w:lineRule="auto"/>
        <w:contextualSpacing/>
        <w:jc w:val="both"/>
        <w:rPr>
          <w:rFonts w:ascii="Times New Roman" w:hAnsi="Times New Roman" w:cs="Times New Roman"/>
          <w:b/>
          <w:sz w:val="24"/>
          <w:szCs w:val="24"/>
        </w:rPr>
      </w:pPr>
      <w:r>
        <w:rPr>
          <w:rFonts w:ascii="Times New Roman" w:hAnsi="Times New Roman" w:cs="Times New Roman"/>
          <w:b/>
          <w:sz w:val="24"/>
          <w:szCs w:val="24"/>
        </w:rPr>
        <w:t>Visual A</w:t>
      </w:r>
      <w:r w:rsidRPr="00363D70">
        <w:rPr>
          <w:rFonts w:ascii="Times New Roman" w:hAnsi="Times New Roman" w:cs="Times New Roman"/>
          <w:b/>
          <w:sz w:val="24"/>
          <w:szCs w:val="24"/>
        </w:rPr>
        <w:t>ids</w:t>
      </w:r>
    </w:p>
    <w:p w14:paraId="77F8A3D7" w14:textId="77777777" w:rsidR="00394BE3" w:rsidRPr="00363D70" w:rsidRDefault="00394BE3" w:rsidP="00881833">
      <w:pPr>
        <w:spacing w:after="0" w:line="360" w:lineRule="auto"/>
        <w:ind w:firstLine="720"/>
        <w:contextualSpacing/>
        <w:jc w:val="both"/>
        <w:rPr>
          <w:rFonts w:ascii="Times New Roman" w:hAnsi="Times New Roman" w:cs="Times New Roman"/>
          <w:sz w:val="24"/>
          <w:szCs w:val="24"/>
        </w:rPr>
      </w:pPr>
      <w:r w:rsidRPr="00363D70">
        <w:rPr>
          <w:rFonts w:ascii="Times New Roman" w:hAnsi="Times New Roman" w:cs="Times New Roman"/>
          <w:sz w:val="24"/>
          <w:szCs w:val="24"/>
        </w:rPr>
        <w:t xml:space="preserve">Visual aids are objects that can be used in the classroom while teaching, for example, items of clothing, food, furniture, objects from daily life or school. These teaching aids are visible to all pupils and can be: real things, flashcards, drawings, photographs, pictures, maps or cut-outs. They are in the classroom or are brought by the teacher or pupils.  </w:t>
      </w:r>
    </w:p>
    <w:p w14:paraId="18B27874" w14:textId="77777777" w:rsidR="00394BE3" w:rsidRPr="00363D70" w:rsidRDefault="00394BE3" w:rsidP="00881833">
      <w:pPr>
        <w:spacing w:after="0" w:line="360" w:lineRule="auto"/>
        <w:ind w:firstLine="720"/>
        <w:contextualSpacing/>
        <w:jc w:val="both"/>
        <w:rPr>
          <w:rFonts w:ascii="Times New Roman" w:hAnsi="Times New Roman" w:cs="Times New Roman"/>
          <w:sz w:val="24"/>
          <w:szCs w:val="24"/>
        </w:rPr>
      </w:pPr>
      <w:r w:rsidRPr="00363D70">
        <w:rPr>
          <w:rFonts w:ascii="Times New Roman" w:hAnsi="Times New Roman" w:cs="Times New Roman"/>
          <w:sz w:val="24"/>
          <w:szCs w:val="24"/>
        </w:rPr>
        <w:t>All these visual materials offer them the opportunity of real life and learning to use the foreign language in real communication situations is very important. Due to the visual aids, the learners are provided with real situations and authentic topics that help them assimilate the words rapidly and memorize them for a longer period of time. When presenting a new word, the teacher can simply show it to his or her learners or can use something they see: photographs, objects around them or even the learners themselves. This manner of teaching gives the learners the chance to participate more actively, the teacher talks less and thus, the process of teaching is learner centred.</w:t>
      </w:r>
    </w:p>
    <w:p w14:paraId="11C3ABAC" w14:textId="77777777" w:rsidR="00394BE3" w:rsidRPr="00363D70" w:rsidRDefault="00394BE3" w:rsidP="00881833">
      <w:pPr>
        <w:spacing w:after="0" w:line="360" w:lineRule="auto"/>
        <w:ind w:firstLine="720"/>
        <w:contextualSpacing/>
        <w:jc w:val="both"/>
        <w:rPr>
          <w:rFonts w:ascii="Times New Roman" w:hAnsi="Times New Roman" w:cs="Times New Roman"/>
          <w:sz w:val="24"/>
          <w:szCs w:val="24"/>
        </w:rPr>
      </w:pPr>
      <w:r w:rsidRPr="00363D70">
        <w:rPr>
          <w:rFonts w:ascii="Times New Roman" w:hAnsi="Times New Roman" w:cs="Times New Roman"/>
          <w:sz w:val="24"/>
          <w:szCs w:val="24"/>
        </w:rPr>
        <w:t xml:space="preserve">It is important for learners to have plenty of contextualized examples of the structure and to understand them. Visual materials can also contribute to comprehension. </w:t>
      </w:r>
      <w:r>
        <w:rPr>
          <w:rFonts w:ascii="Times New Roman" w:hAnsi="Times New Roman" w:cs="Times New Roman"/>
          <w:sz w:val="24"/>
          <w:szCs w:val="24"/>
        </w:rPr>
        <w:t>They</w:t>
      </w:r>
      <w:r w:rsidRPr="00363D70">
        <w:rPr>
          <w:rFonts w:ascii="Times New Roman" w:hAnsi="Times New Roman" w:cs="Times New Roman"/>
          <w:sz w:val="24"/>
          <w:szCs w:val="24"/>
        </w:rPr>
        <w:t xml:space="preserve"> offer real life situations, context and teaching and learning become easier.</w:t>
      </w:r>
    </w:p>
    <w:p w14:paraId="1A9D9B6F" w14:textId="77777777" w:rsidR="00394BE3" w:rsidRPr="00363D70" w:rsidRDefault="00394BE3" w:rsidP="00881833">
      <w:pPr>
        <w:spacing w:after="0" w:line="360" w:lineRule="auto"/>
        <w:ind w:firstLine="720"/>
        <w:contextualSpacing/>
        <w:jc w:val="both"/>
        <w:rPr>
          <w:rFonts w:ascii="Times New Roman" w:hAnsi="Times New Roman" w:cs="Times New Roman"/>
          <w:sz w:val="24"/>
          <w:szCs w:val="24"/>
        </w:rPr>
      </w:pPr>
      <w:r w:rsidRPr="00363D70">
        <w:rPr>
          <w:rFonts w:ascii="Times New Roman" w:hAnsi="Times New Roman" w:cs="Times New Roman"/>
          <w:sz w:val="24"/>
          <w:szCs w:val="24"/>
        </w:rPr>
        <w:t>It is very important not to clutter pictures with details that are not essential, otherwise the learners could be confused by too many details and they will not be able to see what the teacher wants them to see. The pictures need to be clear w</w:t>
      </w:r>
      <w:r>
        <w:rPr>
          <w:rFonts w:ascii="Times New Roman" w:hAnsi="Times New Roman" w:cs="Times New Roman"/>
          <w:sz w:val="24"/>
          <w:szCs w:val="24"/>
        </w:rPr>
        <w:t>ithout any i</w:t>
      </w:r>
      <w:r w:rsidRPr="00363D70">
        <w:rPr>
          <w:rFonts w:ascii="Times New Roman" w:hAnsi="Times New Roman" w:cs="Times New Roman"/>
          <w:sz w:val="24"/>
          <w:szCs w:val="24"/>
        </w:rPr>
        <w:t>nessential elements and will create excitement. Thus, the message is clarified.</w:t>
      </w:r>
    </w:p>
    <w:p w14:paraId="2B60C2C6" w14:textId="77777777" w:rsidR="00BA431B" w:rsidRDefault="00BA431B" w:rsidP="00881833">
      <w:pPr>
        <w:spacing w:after="0" w:line="360" w:lineRule="auto"/>
        <w:contextualSpacing/>
        <w:jc w:val="both"/>
        <w:rPr>
          <w:rFonts w:ascii="Times New Roman" w:hAnsi="Times New Roman" w:cs="Times New Roman"/>
          <w:sz w:val="24"/>
          <w:szCs w:val="24"/>
        </w:rPr>
      </w:pPr>
    </w:p>
    <w:p w14:paraId="3A1CEA6A" w14:textId="77777777" w:rsidR="00394BE3" w:rsidRPr="00A53AAE" w:rsidRDefault="00394BE3" w:rsidP="00881833">
      <w:pPr>
        <w:spacing w:after="0" w:line="360" w:lineRule="auto"/>
        <w:contextualSpacing/>
        <w:jc w:val="both"/>
        <w:rPr>
          <w:rFonts w:ascii="Times New Roman" w:hAnsi="Times New Roman" w:cs="Times New Roman"/>
          <w:b/>
          <w:sz w:val="24"/>
          <w:szCs w:val="24"/>
        </w:rPr>
      </w:pPr>
      <w:r w:rsidRPr="00A53AAE">
        <w:rPr>
          <w:rFonts w:ascii="Times New Roman" w:hAnsi="Times New Roman" w:cs="Times New Roman"/>
          <w:b/>
          <w:sz w:val="24"/>
          <w:szCs w:val="24"/>
        </w:rPr>
        <w:t xml:space="preserve"> Audio Aids</w:t>
      </w:r>
    </w:p>
    <w:p w14:paraId="0259BF1A" w14:textId="77777777" w:rsidR="00394BE3" w:rsidRPr="00CE0C8C"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 xml:space="preserve">They are defined as devices that can be heard and give an image of something, somebody and some situations. These aids captivate the attention of the pupils, activate their imagination and involve them in the process of learning. This way, the learners are helped to gain the proficiency they expect. Audio materials permit the teachers to change the situation in the class if it is necessary and also to adjust the teaching method and technique. </w:t>
      </w:r>
    </w:p>
    <w:p w14:paraId="4804ECB6" w14:textId="77777777" w:rsidR="00394BE3" w:rsidRPr="00CE0C8C"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When learning a foreign language it is vital for a learner to hear the voice of the native speaker and accent through the CD or cassettes. The audio aids are closer to real life than the textbooks are. The pupils’ attention is immediately drawn, when the teacher plays the CD player. There is more participation, responsibility, interaction from the learners and they have the chance to improve their communication skills (listening and speaking skills).</w:t>
      </w:r>
    </w:p>
    <w:p w14:paraId="7FF9D8A8" w14:textId="77777777" w:rsidR="004D1187" w:rsidRDefault="004D1187" w:rsidP="00881833">
      <w:pPr>
        <w:spacing w:after="0" w:line="360" w:lineRule="auto"/>
        <w:contextualSpacing/>
        <w:jc w:val="both"/>
        <w:rPr>
          <w:rFonts w:ascii="Times New Roman" w:hAnsi="Times New Roman" w:cs="Times New Roman"/>
          <w:sz w:val="24"/>
          <w:szCs w:val="24"/>
        </w:rPr>
      </w:pPr>
    </w:p>
    <w:p w14:paraId="2EF9B45F" w14:textId="77777777" w:rsidR="00394BE3" w:rsidRPr="007B5F7A" w:rsidRDefault="00394BE3" w:rsidP="00881833">
      <w:pPr>
        <w:spacing w:after="0" w:line="360" w:lineRule="auto"/>
        <w:contextualSpacing/>
        <w:jc w:val="both"/>
        <w:rPr>
          <w:rFonts w:ascii="Times New Roman" w:hAnsi="Times New Roman" w:cs="Times New Roman"/>
          <w:b/>
          <w:sz w:val="24"/>
          <w:szCs w:val="24"/>
        </w:rPr>
      </w:pPr>
      <w:r w:rsidRPr="007B5F7A">
        <w:rPr>
          <w:rFonts w:ascii="Times New Roman" w:hAnsi="Times New Roman" w:cs="Times New Roman"/>
          <w:b/>
          <w:sz w:val="24"/>
          <w:szCs w:val="24"/>
        </w:rPr>
        <w:t xml:space="preserve"> Audio-Visual Aids</w:t>
      </w:r>
    </w:p>
    <w:p w14:paraId="3C89666C" w14:textId="77777777" w:rsidR="00394BE3" w:rsidRPr="00CE0C8C"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 xml:space="preserve">Audio – visual aids can be described as materials using sight and sound to present information. The reason for using them during the English classes is that they raise the level of interest in the lesson, facilitate participation and communication and can be </w:t>
      </w:r>
      <w:r>
        <w:rPr>
          <w:rFonts w:ascii="Times New Roman" w:hAnsi="Times New Roman" w:cs="Times New Roman"/>
          <w:sz w:val="24"/>
          <w:szCs w:val="24"/>
        </w:rPr>
        <w:t xml:space="preserve">used at each level of learning. </w:t>
      </w:r>
      <w:r w:rsidRPr="00CE0C8C">
        <w:rPr>
          <w:rFonts w:ascii="Times New Roman" w:hAnsi="Times New Roman" w:cs="Times New Roman"/>
          <w:sz w:val="24"/>
          <w:szCs w:val="24"/>
        </w:rPr>
        <w:t xml:space="preserve"> Using videos </w:t>
      </w:r>
      <w:r>
        <w:rPr>
          <w:rFonts w:ascii="Times New Roman" w:hAnsi="Times New Roman" w:cs="Times New Roman"/>
          <w:sz w:val="24"/>
          <w:szCs w:val="24"/>
        </w:rPr>
        <w:t>dur</w:t>
      </w:r>
      <w:r w:rsidRPr="00CE0C8C">
        <w:rPr>
          <w:rFonts w:ascii="Times New Roman" w:hAnsi="Times New Roman" w:cs="Times New Roman"/>
          <w:sz w:val="24"/>
          <w:szCs w:val="24"/>
        </w:rPr>
        <w:t>in</w:t>
      </w:r>
      <w:r>
        <w:rPr>
          <w:rFonts w:ascii="Times New Roman" w:hAnsi="Times New Roman" w:cs="Times New Roman"/>
          <w:sz w:val="24"/>
          <w:szCs w:val="24"/>
        </w:rPr>
        <w:t>g the</w:t>
      </w:r>
      <w:r w:rsidRPr="00CE0C8C">
        <w:rPr>
          <w:rFonts w:ascii="Times New Roman" w:hAnsi="Times New Roman" w:cs="Times New Roman"/>
          <w:sz w:val="24"/>
          <w:szCs w:val="24"/>
        </w:rPr>
        <w:t xml:space="preserve"> vocabulary lessons is very efficient because they transform the language learning into a pleasant activity while films make the learning environment more attractive.</w:t>
      </w:r>
    </w:p>
    <w:p w14:paraId="7E2B02C4" w14:textId="77777777" w:rsidR="00394BE3" w:rsidRPr="00CE0C8C"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 xml:space="preserve">Wood considers that “video has a potential for enriching language study and making it more enjoyable and effective” (Wood, 1995).  Gallacher’s opinion is that it is useful to learn a foreign language through videos because “video communicates meaning better than other media” (Gallacher, 2003). </w:t>
      </w:r>
    </w:p>
    <w:p w14:paraId="5316089F" w14:textId="77777777" w:rsidR="00394BE3" w:rsidRPr="00CE0C8C"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Young learners like listening to stories and films and they can strengthen their confidence by watching a film or a video more than once.  Thus, they can see the actors, the way they move and what is more importa</w:t>
      </w:r>
      <w:r>
        <w:rPr>
          <w:rFonts w:ascii="Times New Roman" w:hAnsi="Times New Roman" w:cs="Times New Roman"/>
          <w:sz w:val="24"/>
          <w:szCs w:val="24"/>
        </w:rPr>
        <w:t xml:space="preserve">nt they can hear the language. </w:t>
      </w:r>
      <w:r w:rsidRPr="00CE0C8C">
        <w:rPr>
          <w:rFonts w:ascii="Times New Roman" w:hAnsi="Times New Roman" w:cs="Times New Roman"/>
          <w:sz w:val="24"/>
          <w:szCs w:val="24"/>
        </w:rPr>
        <w:t>Using films or videos is very useful because it develops the listening skills of the learners (listening for specific details, listening for global understanding); it provides information, enables language production and presents or reinforces language (vocabulary, grammar).</w:t>
      </w:r>
    </w:p>
    <w:p w14:paraId="0F559980" w14:textId="77777777" w:rsidR="00394BE3" w:rsidRDefault="00394BE3" w:rsidP="00881833">
      <w:pPr>
        <w:spacing w:after="0" w:line="360" w:lineRule="auto"/>
        <w:ind w:firstLine="720"/>
        <w:contextualSpacing/>
        <w:jc w:val="both"/>
        <w:rPr>
          <w:rFonts w:ascii="Times New Roman" w:hAnsi="Times New Roman" w:cs="Times New Roman"/>
          <w:sz w:val="24"/>
          <w:szCs w:val="24"/>
        </w:rPr>
      </w:pPr>
      <w:r w:rsidRPr="00CE0C8C">
        <w:rPr>
          <w:rFonts w:ascii="Times New Roman" w:hAnsi="Times New Roman" w:cs="Times New Roman"/>
          <w:sz w:val="24"/>
          <w:szCs w:val="24"/>
        </w:rPr>
        <w:t>When selecting videos for classrooms activities there are several things that teachers should have in mind: the video should be interesting enough in order to be completely watched, it should not be too long depending on the level of the learners and the objectives of teaching, it should contain a balance between visual support and speech. Another important aspect is represented by the language used in that video: it should be clear and not too dense.</w:t>
      </w:r>
    </w:p>
    <w:p w14:paraId="61EE7FE4" w14:textId="77777777" w:rsidR="004D1187" w:rsidRDefault="00394BE3" w:rsidP="00881833">
      <w:pPr>
        <w:spacing w:after="0" w:line="360" w:lineRule="auto"/>
        <w:contextualSpacing/>
        <w:jc w:val="both"/>
        <w:rPr>
          <w:rFonts w:ascii="Times New Roman" w:hAnsi="Times New Roman" w:cs="Times New Roman"/>
          <w:b/>
          <w:sz w:val="24"/>
          <w:szCs w:val="24"/>
        </w:rPr>
      </w:pPr>
      <w:r w:rsidRPr="000234DA">
        <w:rPr>
          <w:rFonts w:ascii="Times New Roman" w:hAnsi="Times New Roman" w:cs="Times New Roman"/>
          <w:sz w:val="24"/>
          <w:szCs w:val="24"/>
        </w:rPr>
        <w:t xml:space="preserve">     </w:t>
      </w:r>
    </w:p>
    <w:p w14:paraId="15AD371B" w14:textId="77777777" w:rsidR="00394BE3" w:rsidRPr="005F6A61" w:rsidRDefault="00394BE3" w:rsidP="00881833">
      <w:pPr>
        <w:spacing w:after="0" w:line="360" w:lineRule="auto"/>
        <w:contextualSpacing/>
        <w:jc w:val="both"/>
        <w:rPr>
          <w:rFonts w:ascii="Times New Roman" w:hAnsi="Times New Roman" w:cs="Times New Roman"/>
          <w:b/>
          <w:sz w:val="24"/>
          <w:szCs w:val="24"/>
        </w:rPr>
      </w:pPr>
      <w:r w:rsidRPr="005F6A61">
        <w:rPr>
          <w:rFonts w:ascii="Times New Roman" w:hAnsi="Times New Roman" w:cs="Times New Roman"/>
          <w:b/>
          <w:sz w:val="24"/>
          <w:szCs w:val="24"/>
        </w:rPr>
        <w:t xml:space="preserve"> Advantage</w:t>
      </w:r>
      <w:r>
        <w:rPr>
          <w:rFonts w:ascii="Times New Roman" w:hAnsi="Times New Roman" w:cs="Times New Roman"/>
          <w:b/>
          <w:sz w:val="24"/>
          <w:szCs w:val="24"/>
        </w:rPr>
        <w:t>s and Disadvantages of U</w:t>
      </w:r>
      <w:r w:rsidRPr="005F6A61">
        <w:rPr>
          <w:rFonts w:ascii="Times New Roman" w:hAnsi="Times New Roman" w:cs="Times New Roman"/>
          <w:b/>
          <w:sz w:val="24"/>
          <w:szCs w:val="24"/>
        </w:rPr>
        <w:t>sing Media</w:t>
      </w:r>
    </w:p>
    <w:p w14:paraId="3127C227" w14:textId="77777777" w:rsidR="00394BE3" w:rsidRPr="005F6A61" w:rsidRDefault="00394BE3" w:rsidP="00881833">
      <w:pPr>
        <w:spacing w:after="0" w:line="360" w:lineRule="auto"/>
        <w:ind w:firstLine="720"/>
        <w:contextualSpacing/>
        <w:jc w:val="both"/>
        <w:rPr>
          <w:rFonts w:ascii="Times New Roman" w:hAnsi="Times New Roman" w:cs="Times New Roman"/>
          <w:sz w:val="24"/>
          <w:szCs w:val="24"/>
        </w:rPr>
      </w:pPr>
      <w:r w:rsidRPr="005F6A61">
        <w:rPr>
          <w:rFonts w:ascii="Times New Roman" w:hAnsi="Times New Roman" w:cs="Times New Roman"/>
          <w:sz w:val="24"/>
          <w:szCs w:val="24"/>
        </w:rPr>
        <w:t xml:space="preserve">It has been proved that media can be used in order to enhance learning in class. Teachers make use of music videos or songs to reinforce concepts and spark discussion. Written articles, short films or television clips can be viewed for the same effect. Something that is abstract or new </w:t>
      </w:r>
      <w:r>
        <w:rPr>
          <w:rFonts w:ascii="Times New Roman" w:hAnsi="Times New Roman" w:cs="Times New Roman"/>
          <w:sz w:val="24"/>
          <w:szCs w:val="24"/>
        </w:rPr>
        <w:t xml:space="preserve">is </w:t>
      </w:r>
      <w:r w:rsidRPr="005F6A61">
        <w:rPr>
          <w:rFonts w:ascii="Times New Roman" w:hAnsi="Times New Roman" w:cs="Times New Roman"/>
          <w:sz w:val="24"/>
          <w:szCs w:val="24"/>
        </w:rPr>
        <w:t>more easily when presented in both verbal and visual form. Numerous media sources (music videos, films) have a high production quality capable of presenting complex ideas in a short period of time. They also stimulate communication, an evaluation of both one’s values and of self. The purpose of using these sources is to connect pupils with events that are culturally relevant and with the outside world.</w:t>
      </w:r>
    </w:p>
    <w:p w14:paraId="5D50269C" w14:textId="77777777" w:rsidR="00394BE3" w:rsidRPr="005F6A61" w:rsidRDefault="00394BE3" w:rsidP="00881833">
      <w:pPr>
        <w:spacing w:after="0" w:line="360" w:lineRule="auto"/>
        <w:ind w:firstLine="720"/>
        <w:contextualSpacing/>
        <w:jc w:val="both"/>
        <w:rPr>
          <w:rFonts w:ascii="Times New Roman" w:hAnsi="Times New Roman" w:cs="Times New Roman"/>
          <w:sz w:val="24"/>
          <w:szCs w:val="24"/>
        </w:rPr>
      </w:pPr>
      <w:r w:rsidRPr="005F6A61">
        <w:rPr>
          <w:rFonts w:ascii="Times New Roman" w:hAnsi="Times New Roman" w:cs="Times New Roman"/>
          <w:sz w:val="24"/>
          <w:szCs w:val="24"/>
        </w:rPr>
        <w:t>The music, the films, the songs are a familiar environment to learners that captivates them and keeps their interest in the topics under discussion. We can say that subjects leap from the screen because pupils can see the concepts in real action.</w:t>
      </w:r>
    </w:p>
    <w:p w14:paraId="66E623B5" w14:textId="77777777" w:rsidR="00394BE3" w:rsidRPr="004D1187" w:rsidRDefault="00394BE3" w:rsidP="00881833">
      <w:pPr>
        <w:spacing w:after="0" w:line="360" w:lineRule="auto"/>
        <w:ind w:firstLine="720"/>
        <w:contextualSpacing/>
        <w:jc w:val="both"/>
        <w:rPr>
          <w:rFonts w:ascii="Times New Roman" w:hAnsi="Times New Roman" w:cs="Times New Roman"/>
          <w:sz w:val="24"/>
          <w:szCs w:val="24"/>
          <w:lang w:eastAsia="hu-HU"/>
        </w:rPr>
      </w:pPr>
      <w:r w:rsidRPr="005F6A61">
        <w:rPr>
          <w:rFonts w:ascii="Times New Roman" w:hAnsi="Times New Roman" w:cs="Times New Roman"/>
          <w:sz w:val="24"/>
          <w:szCs w:val="24"/>
          <w:lang w:eastAsia="hu-HU"/>
        </w:rPr>
        <w:t>The use of computers in education has increased over the last few years. Their role in language teaching is discussed by Cole and Griffin. They show the both sides of the problem “in relation with the theories of learning and information technology”:</w:t>
      </w:r>
      <w:r w:rsidR="004D1187">
        <w:rPr>
          <w:rFonts w:ascii="Times New Roman" w:hAnsi="Times New Roman" w:cs="Times New Roman"/>
          <w:sz w:val="24"/>
          <w:szCs w:val="24"/>
          <w:lang w:eastAsia="hu-HU"/>
        </w:rPr>
        <w:t xml:space="preserve"> </w:t>
      </w:r>
      <w:r w:rsidRPr="004D1187">
        <w:rPr>
          <w:rFonts w:ascii="Times New Roman" w:eastAsia="Times New Roman" w:hAnsi="Times New Roman" w:cs="Times New Roman"/>
          <w:sz w:val="24"/>
          <w:szCs w:val="24"/>
          <w:lang w:eastAsia="hu-HU"/>
        </w:rPr>
        <w:t>“The computer as a medium is not replacing the teacher, but reorganizing the co-operation between students and teachers.” According to this view, teachers will always have a significant role in the process of studying a foreign language. In a world of computers, pupils are happy to identify and acquire the new information in an easy way, but their teachers’ help will be needed all the time. They guide, facilitate and integrate.</w:t>
      </w:r>
    </w:p>
    <w:p w14:paraId="25F4CC51" w14:textId="77777777" w:rsidR="00394BE3" w:rsidRPr="004D1187" w:rsidRDefault="00394BE3" w:rsidP="00881833">
      <w:pPr>
        <w:spacing w:after="0" w:line="360" w:lineRule="auto"/>
        <w:ind w:firstLine="709"/>
        <w:contextualSpacing/>
        <w:jc w:val="both"/>
        <w:rPr>
          <w:rFonts w:ascii="Times New Roman" w:hAnsi="Times New Roman" w:cs="Times New Roman"/>
          <w:sz w:val="24"/>
          <w:szCs w:val="24"/>
        </w:rPr>
      </w:pPr>
      <w:r w:rsidRPr="005F6A61">
        <w:rPr>
          <w:rFonts w:ascii="Times New Roman" w:hAnsi="Times New Roman" w:cs="Times New Roman"/>
          <w:sz w:val="24"/>
          <w:szCs w:val="24"/>
        </w:rPr>
        <w:t xml:space="preserve">Teachers are also researchers and designers. They need to know where and how they could access information for themselves and for their pupils. They need to learn how to put together </w:t>
      </w:r>
      <w:r>
        <w:rPr>
          <w:rFonts w:ascii="Times New Roman" w:hAnsi="Times New Roman" w:cs="Times New Roman"/>
          <w:sz w:val="24"/>
          <w:szCs w:val="24"/>
        </w:rPr>
        <w:t xml:space="preserve">tasks </w:t>
      </w:r>
      <w:r w:rsidRPr="005F6A61">
        <w:rPr>
          <w:rFonts w:ascii="Times New Roman" w:hAnsi="Times New Roman" w:cs="Times New Roman"/>
          <w:sz w:val="24"/>
          <w:szCs w:val="24"/>
        </w:rPr>
        <w:t xml:space="preserve">and materials to guide their learners to successful performance in order to organize </w:t>
      </w:r>
      <w:r>
        <w:rPr>
          <w:rFonts w:ascii="Times New Roman" w:hAnsi="Times New Roman" w:cs="Times New Roman"/>
          <w:sz w:val="24"/>
          <w:szCs w:val="24"/>
        </w:rPr>
        <w:t xml:space="preserve">effective </w:t>
      </w:r>
      <w:r w:rsidRPr="005F6A61">
        <w:rPr>
          <w:rFonts w:ascii="Times New Roman" w:hAnsi="Times New Roman" w:cs="Times New Roman"/>
          <w:sz w:val="24"/>
          <w:szCs w:val="24"/>
        </w:rPr>
        <w:t>learning situations. A good teacher will do and know more than press the button on the multimedia computer technology. They have to apply the teaching methodologies accumulated from their own teaching practical knowledge or from other language teachers. They need to use the internet or computer to communicate the information to arouse the interest of their pupils. That is why</w:t>
      </w:r>
      <w:r>
        <w:rPr>
          <w:rFonts w:ascii="Times New Roman" w:hAnsi="Times New Roman" w:cs="Times New Roman"/>
          <w:sz w:val="24"/>
          <w:szCs w:val="24"/>
        </w:rPr>
        <w:t>,</w:t>
      </w:r>
      <w:r w:rsidRPr="005F6A61">
        <w:rPr>
          <w:rFonts w:ascii="Times New Roman" w:hAnsi="Times New Roman" w:cs="Times New Roman"/>
          <w:sz w:val="24"/>
          <w:szCs w:val="24"/>
        </w:rPr>
        <w:t xml:space="preserve"> each teacher needs the right combination of teaching methodology and multimedia to captivate EFL students during English language learning.</w:t>
      </w:r>
      <w:r w:rsidRPr="004D1187">
        <w:rPr>
          <w:rFonts w:ascii="Times New Roman" w:eastAsia="Times New Roman" w:hAnsi="Times New Roman" w:cs="Times New Roman"/>
          <w:sz w:val="24"/>
          <w:szCs w:val="24"/>
          <w:lang w:eastAsia="hu-HU"/>
        </w:rPr>
        <w:t xml:space="preserve"> In their opinion, the traditional teacher-student system can be paralleled with learning with computers whereas computers replace the teachers. But the benefit of this cooperation is that computers provide pupils with information and give them individual guidance in learning. (Cole and Griffin,1993)</w:t>
      </w:r>
    </w:p>
    <w:p w14:paraId="3B4F190A" w14:textId="77777777" w:rsidR="00394BE3" w:rsidRPr="005F6A61" w:rsidRDefault="00394BE3" w:rsidP="00881833">
      <w:pPr>
        <w:spacing w:after="0" w:line="360" w:lineRule="auto"/>
        <w:ind w:firstLine="420"/>
        <w:contextualSpacing/>
        <w:jc w:val="both"/>
        <w:rPr>
          <w:rFonts w:ascii="Times New Roman" w:hAnsi="Times New Roman" w:cs="Times New Roman"/>
          <w:sz w:val="24"/>
          <w:szCs w:val="24"/>
        </w:rPr>
      </w:pPr>
      <w:r w:rsidRPr="005F6A61">
        <w:rPr>
          <w:rFonts w:ascii="Times New Roman" w:hAnsi="Times New Roman" w:cs="Times New Roman"/>
          <w:sz w:val="24"/>
          <w:szCs w:val="24"/>
        </w:rPr>
        <w:t>Besides the numerous advantages, there are also a number of disadvantages that teachers should keep in mind when using media. Utilizing media requires a complete understanding of the copyright law, an appreciation of the workload involved, and skills in recognizing material that will intensify learning, instead of becoming a distraction. A part of the</w:t>
      </w:r>
      <w:r>
        <w:rPr>
          <w:rFonts w:ascii="Times New Roman" w:hAnsi="Times New Roman" w:cs="Times New Roman"/>
          <w:sz w:val="24"/>
          <w:szCs w:val="24"/>
        </w:rPr>
        <w:t>m can be noisy (OHT) and</w:t>
      </w:r>
      <w:r w:rsidRPr="005F6A61">
        <w:rPr>
          <w:rFonts w:ascii="Times New Roman" w:hAnsi="Times New Roman" w:cs="Times New Roman"/>
          <w:sz w:val="24"/>
          <w:szCs w:val="24"/>
        </w:rPr>
        <w:t xml:space="preserve"> time consuming or only short duration use. Posters or film scenes could distract the learners.</w:t>
      </w:r>
    </w:p>
    <w:p w14:paraId="648077C3" w14:textId="77777777" w:rsidR="00394BE3" w:rsidRPr="005F6A61" w:rsidRDefault="00394BE3" w:rsidP="00881833">
      <w:pPr>
        <w:spacing w:after="0" w:line="360" w:lineRule="auto"/>
        <w:ind w:firstLine="420"/>
        <w:contextualSpacing/>
        <w:jc w:val="both"/>
        <w:rPr>
          <w:rFonts w:ascii="Times New Roman" w:hAnsi="Times New Roman" w:cs="Times New Roman"/>
          <w:sz w:val="24"/>
          <w:szCs w:val="24"/>
        </w:rPr>
      </w:pPr>
      <w:r w:rsidRPr="005F6A61">
        <w:rPr>
          <w:rFonts w:ascii="Times New Roman" w:hAnsi="Times New Roman" w:cs="Times New Roman"/>
          <w:sz w:val="24"/>
          <w:szCs w:val="24"/>
        </w:rPr>
        <w:t>Even if there are som</w:t>
      </w:r>
      <w:r>
        <w:rPr>
          <w:rFonts w:ascii="Times New Roman" w:hAnsi="Times New Roman" w:cs="Times New Roman"/>
          <w:sz w:val="24"/>
          <w:szCs w:val="24"/>
        </w:rPr>
        <w:t>e disadvantages of using them in</w:t>
      </w:r>
      <w:r w:rsidRPr="005F6A61">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5F6A61">
        <w:rPr>
          <w:rFonts w:ascii="Times New Roman" w:hAnsi="Times New Roman" w:cs="Times New Roman"/>
          <w:sz w:val="24"/>
          <w:szCs w:val="24"/>
        </w:rPr>
        <w:t>class</w:t>
      </w:r>
      <w:r>
        <w:rPr>
          <w:rFonts w:ascii="Times New Roman" w:hAnsi="Times New Roman" w:cs="Times New Roman"/>
          <w:sz w:val="24"/>
          <w:szCs w:val="24"/>
        </w:rPr>
        <w:t>room</w:t>
      </w:r>
      <w:r w:rsidRPr="005F6A61">
        <w:rPr>
          <w:rFonts w:ascii="Times New Roman" w:hAnsi="Times New Roman" w:cs="Times New Roman"/>
          <w:sz w:val="24"/>
          <w:szCs w:val="24"/>
        </w:rPr>
        <w:t>, the advantage of utilizing media in learning and teaching is beyond doubt. All these aids are motivators, helping the learners maintain attention and concentration for the whole lesson. Using sound, sight, audio-visual materials create the perfect atmosphere for pupils and they succeed in combining entertainment with learning.</w:t>
      </w:r>
      <w:r>
        <w:rPr>
          <w:rFonts w:ascii="Times New Roman" w:hAnsi="Times New Roman" w:cs="Times New Roman"/>
          <w:sz w:val="24"/>
          <w:szCs w:val="24"/>
        </w:rPr>
        <w:t xml:space="preserve"> </w:t>
      </w:r>
    </w:p>
    <w:p w14:paraId="2F7F5998" w14:textId="22C449E4" w:rsidR="00394BE3" w:rsidRDefault="00394BE3" w:rsidP="00881833">
      <w:pPr>
        <w:spacing w:after="0" w:line="360" w:lineRule="auto"/>
        <w:contextualSpacing/>
        <w:jc w:val="both"/>
        <w:rPr>
          <w:rFonts w:ascii="Times New Roman" w:hAnsi="Times New Roman" w:cs="Times New Roman"/>
          <w:sz w:val="24"/>
          <w:szCs w:val="24"/>
        </w:rPr>
      </w:pPr>
    </w:p>
    <w:p w14:paraId="5F536434" w14:textId="5BF53441" w:rsidR="00BA15F3" w:rsidRDefault="00BA15F3" w:rsidP="00881833">
      <w:pPr>
        <w:spacing w:after="0" w:line="360" w:lineRule="auto"/>
        <w:contextualSpacing/>
        <w:jc w:val="both"/>
        <w:rPr>
          <w:rFonts w:ascii="Times New Roman" w:hAnsi="Times New Roman" w:cs="Times New Roman"/>
          <w:b/>
          <w:sz w:val="24"/>
          <w:szCs w:val="24"/>
        </w:rPr>
      </w:pPr>
      <w:r w:rsidRPr="00BA15F3">
        <w:rPr>
          <w:rFonts w:ascii="Times New Roman" w:hAnsi="Times New Roman" w:cs="Times New Roman"/>
          <w:b/>
          <w:sz w:val="24"/>
          <w:szCs w:val="24"/>
        </w:rPr>
        <w:t>BIBLIOGRAPHY:</w:t>
      </w:r>
    </w:p>
    <w:p w14:paraId="539E4333" w14:textId="77777777" w:rsidR="00BA15F3" w:rsidRPr="00FE715E" w:rsidRDefault="00BA15F3" w:rsidP="00BA15F3">
      <w:pPr>
        <w:numPr>
          <w:ilvl w:val="0"/>
          <w:numId w:val="2"/>
        </w:numPr>
        <w:spacing w:after="0" w:line="360" w:lineRule="auto"/>
        <w:ind w:left="499" w:hanging="357"/>
        <w:contextualSpacing/>
        <w:jc w:val="both"/>
        <w:rPr>
          <w:rFonts w:ascii="Times New Roman" w:hAnsi="Times New Roman" w:cs="Times New Roman"/>
          <w:sz w:val="24"/>
          <w:szCs w:val="24"/>
        </w:rPr>
      </w:pPr>
      <w:r w:rsidRPr="005E1BAD">
        <w:rPr>
          <w:rFonts w:ascii="Times New Roman" w:hAnsi="Times New Roman" w:cs="Times New Roman"/>
          <w:sz w:val="24"/>
          <w:szCs w:val="24"/>
        </w:rPr>
        <w:t>Berwarld, Jean-Pierre</w:t>
      </w:r>
      <w:r w:rsidRPr="00FE715E">
        <w:rPr>
          <w:rFonts w:ascii="Times New Roman" w:hAnsi="Times New Roman" w:cs="Times New Roman"/>
          <w:sz w:val="24"/>
          <w:szCs w:val="24"/>
        </w:rPr>
        <w:t xml:space="preserve">, </w:t>
      </w:r>
      <w:r w:rsidRPr="005E1BAD">
        <w:rPr>
          <w:rFonts w:ascii="Times New Roman" w:hAnsi="Times New Roman" w:cs="Times New Roman"/>
          <w:i/>
          <w:sz w:val="24"/>
          <w:szCs w:val="24"/>
        </w:rPr>
        <w:t>Teaching foreign languages with realia and other authentic materials</w:t>
      </w:r>
      <w:r w:rsidRPr="00FE715E">
        <w:rPr>
          <w:rFonts w:ascii="Times New Roman" w:hAnsi="Times New Roman" w:cs="Times New Roman"/>
          <w:sz w:val="24"/>
          <w:szCs w:val="24"/>
        </w:rPr>
        <w:t>, Clearinghouse on Languages and Linguistics,1987;</w:t>
      </w:r>
    </w:p>
    <w:p w14:paraId="7984E147" w14:textId="55843E5E" w:rsidR="00BA15F3" w:rsidRDefault="00BA15F3" w:rsidP="00BA15F3">
      <w:pPr>
        <w:numPr>
          <w:ilvl w:val="0"/>
          <w:numId w:val="2"/>
        </w:numPr>
        <w:spacing w:after="0" w:line="360" w:lineRule="auto"/>
        <w:ind w:left="499" w:hanging="357"/>
        <w:contextualSpacing/>
        <w:jc w:val="both"/>
        <w:rPr>
          <w:rFonts w:ascii="Times New Roman" w:hAnsi="Times New Roman" w:cs="Times New Roman"/>
          <w:sz w:val="24"/>
          <w:szCs w:val="24"/>
        </w:rPr>
      </w:pPr>
      <w:r w:rsidRPr="00FE715E">
        <w:rPr>
          <w:rFonts w:ascii="Times New Roman" w:hAnsi="Times New Roman" w:cs="Times New Roman"/>
          <w:sz w:val="24"/>
          <w:szCs w:val="24"/>
        </w:rPr>
        <w:t>Bowen Betty Morgan</w:t>
      </w:r>
      <w:r w:rsidRPr="00FE715E">
        <w:rPr>
          <w:rFonts w:ascii="Times New Roman" w:hAnsi="Times New Roman" w:cs="Times New Roman"/>
          <w:i/>
          <w:iCs/>
          <w:sz w:val="24"/>
          <w:szCs w:val="24"/>
        </w:rPr>
        <w:t xml:space="preserve">, </w:t>
      </w:r>
      <w:r w:rsidRPr="008B4104">
        <w:rPr>
          <w:rFonts w:ascii="Times New Roman" w:hAnsi="Times New Roman" w:cs="Times New Roman"/>
          <w:i/>
          <w:iCs/>
          <w:sz w:val="24"/>
          <w:szCs w:val="24"/>
        </w:rPr>
        <w:t>Look Here!, Visual Aids In Language Teaching</w:t>
      </w:r>
      <w:r w:rsidRPr="00FE715E">
        <w:rPr>
          <w:rFonts w:ascii="Times New Roman" w:hAnsi="Times New Roman" w:cs="Times New Roman"/>
          <w:sz w:val="24"/>
          <w:szCs w:val="24"/>
        </w:rPr>
        <w:t>, Macmillan Education, London,  1982;</w:t>
      </w:r>
    </w:p>
    <w:p w14:paraId="68E26EF2" w14:textId="77777777" w:rsidR="00BA15F3" w:rsidRPr="00BA15F3" w:rsidRDefault="00BA15F3" w:rsidP="00BA15F3">
      <w:pPr>
        <w:pStyle w:val="ListParagraph"/>
        <w:numPr>
          <w:ilvl w:val="0"/>
          <w:numId w:val="2"/>
        </w:numPr>
        <w:spacing w:after="0" w:line="360" w:lineRule="auto"/>
        <w:ind w:left="499" w:hanging="357"/>
        <w:rPr>
          <w:rFonts w:ascii="Times New Roman" w:hAnsi="Times New Roman" w:cs="Times New Roman"/>
          <w:sz w:val="24"/>
          <w:szCs w:val="24"/>
          <w:lang w:val="ro-RO"/>
        </w:rPr>
      </w:pPr>
      <w:r w:rsidRPr="00BA15F3">
        <w:rPr>
          <w:rFonts w:ascii="Times New Roman" w:hAnsi="Times New Roman" w:cs="Times New Roman"/>
          <w:sz w:val="24"/>
          <w:szCs w:val="24"/>
          <w:lang w:val="ro-RO"/>
        </w:rPr>
        <w:t>Murphey Tim, Music and Song, Oxford University Press, 1992;</w:t>
      </w:r>
    </w:p>
    <w:p w14:paraId="04981DAA" w14:textId="77777777" w:rsidR="007D6B4C" w:rsidRPr="007D6B4C" w:rsidRDefault="007D6B4C" w:rsidP="007D6B4C">
      <w:pPr>
        <w:numPr>
          <w:ilvl w:val="0"/>
          <w:numId w:val="2"/>
        </w:numPr>
        <w:spacing w:after="0" w:line="360" w:lineRule="auto"/>
        <w:contextualSpacing/>
        <w:jc w:val="both"/>
        <w:rPr>
          <w:rFonts w:ascii="Times New Roman" w:hAnsi="Times New Roman" w:cs="Times New Roman"/>
          <w:sz w:val="24"/>
          <w:szCs w:val="24"/>
        </w:rPr>
      </w:pPr>
      <w:r w:rsidRPr="007D6B4C">
        <w:rPr>
          <w:rFonts w:ascii="Times New Roman" w:hAnsi="Times New Roman" w:cs="Times New Roman"/>
          <w:sz w:val="24"/>
          <w:szCs w:val="24"/>
        </w:rPr>
        <w:t>Wrigh Andrew, Pictures For Language Learning, Cambridge Handbook for Language, 1990;</w:t>
      </w:r>
    </w:p>
    <w:p w14:paraId="5AB6C43E" w14:textId="77777777" w:rsidR="007D6B4C" w:rsidRPr="007D6B4C" w:rsidRDefault="007D6B4C" w:rsidP="007D6B4C">
      <w:pPr>
        <w:numPr>
          <w:ilvl w:val="0"/>
          <w:numId w:val="2"/>
        </w:numPr>
        <w:spacing w:after="0" w:line="360" w:lineRule="auto"/>
        <w:contextualSpacing/>
        <w:jc w:val="both"/>
        <w:rPr>
          <w:rFonts w:ascii="Times New Roman" w:hAnsi="Times New Roman" w:cs="Times New Roman"/>
          <w:sz w:val="24"/>
          <w:szCs w:val="24"/>
        </w:rPr>
      </w:pPr>
      <w:r w:rsidRPr="007D6B4C">
        <w:rPr>
          <w:rFonts w:ascii="Times New Roman" w:hAnsi="Times New Roman" w:cs="Times New Roman"/>
          <w:sz w:val="24"/>
          <w:szCs w:val="24"/>
        </w:rPr>
        <w:t>Windeatt Scott, The Internet , Oxford University Press New York, 2000;</w:t>
      </w:r>
    </w:p>
    <w:p w14:paraId="4D59869F" w14:textId="77777777" w:rsidR="00BA15F3" w:rsidRPr="00FE715E" w:rsidRDefault="00BA15F3" w:rsidP="007D6B4C">
      <w:pPr>
        <w:spacing w:after="0" w:line="360" w:lineRule="auto"/>
        <w:ind w:left="499"/>
        <w:contextualSpacing/>
        <w:jc w:val="both"/>
        <w:rPr>
          <w:rFonts w:ascii="Times New Roman" w:hAnsi="Times New Roman" w:cs="Times New Roman"/>
          <w:sz w:val="24"/>
          <w:szCs w:val="24"/>
        </w:rPr>
      </w:pPr>
    </w:p>
    <w:p w14:paraId="68E27B3A" w14:textId="77777777" w:rsidR="00BA15F3" w:rsidRPr="00BA15F3" w:rsidRDefault="00BA15F3" w:rsidP="00BA15F3">
      <w:pPr>
        <w:spacing w:after="0" w:line="360" w:lineRule="auto"/>
        <w:contextualSpacing/>
        <w:jc w:val="both"/>
        <w:rPr>
          <w:rFonts w:ascii="Times New Roman" w:hAnsi="Times New Roman" w:cs="Times New Roman"/>
          <w:b/>
          <w:sz w:val="24"/>
          <w:szCs w:val="24"/>
        </w:rPr>
      </w:pPr>
    </w:p>
    <w:p w14:paraId="439CE952" w14:textId="77777777" w:rsidR="00394BE3" w:rsidRPr="00BA15F3" w:rsidRDefault="00394BE3" w:rsidP="00881833">
      <w:pPr>
        <w:spacing w:after="0" w:line="360" w:lineRule="auto"/>
        <w:contextualSpacing/>
        <w:jc w:val="both"/>
        <w:rPr>
          <w:rFonts w:ascii="Times New Roman" w:hAnsi="Times New Roman" w:cs="Times New Roman"/>
          <w:b/>
          <w:sz w:val="24"/>
          <w:szCs w:val="24"/>
        </w:rPr>
      </w:pPr>
    </w:p>
    <w:p w14:paraId="75AFC51A" w14:textId="77777777" w:rsidR="00394BE3" w:rsidRDefault="00394BE3" w:rsidP="00881833">
      <w:pPr>
        <w:spacing w:after="0" w:line="360" w:lineRule="auto"/>
        <w:contextualSpacing/>
        <w:jc w:val="both"/>
        <w:rPr>
          <w:rFonts w:ascii="Times New Roman" w:hAnsi="Times New Roman" w:cs="Times New Roman"/>
          <w:sz w:val="24"/>
          <w:szCs w:val="24"/>
        </w:rPr>
      </w:pPr>
    </w:p>
    <w:p w14:paraId="7329803C" w14:textId="77777777" w:rsidR="00394BE3" w:rsidRPr="00394BE3" w:rsidRDefault="00394BE3" w:rsidP="00881833">
      <w:pPr>
        <w:spacing w:after="0"/>
        <w:jc w:val="both"/>
        <w:rPr>
          <w:rFonts w:ascii="Times New Roman" w:hAnsi="Times New Roman" w:cs="Times New Roman"/>
          <w:sz w:val="24"/>
          <w:szCs w:val="24"/>
        </w:rPr>
      </w:pPr>
    </w:p>
    <w:sectPr w:rsidR="00394BE3" w:rsidRPr="00394BE3" w:rsidSect="00394BE3">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5316A9"/>
    <w:multiLevelType w:val="hybridMultilevel"/>
    <w:tmpl w:val="E11C9EB0"/>
    <w:lvl w:ilvl="0" w:tplc="41D872BE">
      <w:start w:val="1"/>
      <w:numFmt w:val="decimal"/>
      <w:lvlText w:val="%1."/>
      <w:lvlJc w:val="left"/>
      <w:pPr>
        <w:ind w:left="502" w:hanging="360"/>
      </w:pPr>
      <w:rPr>
        <w:rFonts w:hint="default"/>
        <w:color w:val="auto"/>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15:restartNumberingAfterBreak="0">
    <w:nsid w:val="77570938"/>
    <w:multiLevelType w:val="hybridMultilevel"/>
    <w:tmpl w:val="47E45296"/>
    <w:lvl w:ilvl="0" w:tplc="640CBA9A">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BE3"/>
    <w:rsid w:val="00394BE3"/>
    <w:rsid w:val="00410B3D"/>
    <w:rsid w:val="004D1187"/>
    <w:rsid w:val="00551048"/>
    <w:rsid w:val="006B2C67"/>
    <w:rsid w:val="007D6B4C"/>
    <w:rsid w:val="00881833"/>
    <w:rsid w:val="00BA15F3"/>
    <w:rsid w:val="00BA431B"/>
    <w:rsid w:val="00F45F6F"/>
    <w:rsid w:val="00FC6A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D1529"/>
  <w15:docId w15:val="{E1B27BFD-653E-4EFB-BA7A-E1A5FCB5E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4BE3"/>
    <w:pPr>
      <w:ind w:left="720"/>
      <w:contextualSpacing/>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2031</Words>
  <Characters>11582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Manuela</dc:creator>
  <cp:lastModifiedBy>adriana istrate</cp:lastModifiedBy>
  <cp:revision>2</cp:revision>
  <dcterms:created xsi:type="dcterms:W3CDTF">2020-03-12T17:41:00Z</dcterms:created>
  <dcterms:modified xsi:type="dcterms:W3CDTF">2020-03-12T17:41:00Z</dcterms:modified>
</cp:coreProperties>
</file>